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78D46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0E4023">
        <w:rPr>
          <w:rFonts w:ascii="Times New Roman" w:hAnsi="Times New Roman"/>
          <w:sz w:val="28"/>
        </w:rPr>
        <w:object w:dxaOrig="3139" w:dyaOrig="4517" w14:anchorId="47CED2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5pt;height:47.6pt" o:ole="" fillcolor="window">
            <v:imagedata r:id="rId5" o:title=""/>
          </v:shape>
          <o:OLEObject Type="Embed" ProgID="Word.Picture.8" ShapeID="_x0000_i1025" DrawAspect="Content" ObjectID="_1839566893" r:id="rId6"/>
        </w:object>
      </w:r>
    </w:p>
    <w:p w14:paraId="50136064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ШИРОКІВСЬКА СІЛЬСЬКА РАДА</w:t>
      </w:r>
    </w:p>
    <w:p w14:paraId="1265AB61" w14:textId="77777777" w:rsidR="001A52D6" w:rsidRDefault="001A52D6" w:rsidP="001A52D6">
      <w:pPr>
        <w:keepNext/>
        <w:spacing w:after="0" w:line="240" w:lineRule="auto"/>
        <w:jc w:val="center"/>
        <w:outlineLvl w:val="5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>ЗАПОРІЗЬКОГО РАЙОНУ ЗАПОРІЗЬКОЇ ОБЛАСТІ</w:t>
      </w:r>
    </w:p>
    <w:p w14:paraId="616C73EA" w14:textId="00154486" w:rsidR="001A52D6" w:rsidRDefault="00170128" w:rsidP="001A52D6">
      <w:pPr>
        <w:keepNext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  <w:lang w:val="uk-UA"/>
        </w:rPr>
      </w:pPr>
      <w:r w:rsidRPr="0085458C">
        <w:rPr>
          <w:rFonts w:ascii="Times New Roman" w:hAnsi="Times New Roman"/>
          <w:sz w:val="28"/>
          <w:szCs w:val="28"/>
          <w:lang w:val="uk-UA"/>
        </w:rPr>
        <w:t>СІМ</w:t>
      </w:r>
      <w:r w:rsidR="00232ACC" w:rsidRPr="0085458C">
        <w:rPr>
          <w:rFonts w:ascii="Times New Roman" w:hAnsi="Times New Roman"/>
          <w:sz w:val="28"/>
          <w:szCs w:val="28"/>
          <w:lang w:val="uk-UA"/>
        </w:rPr>
        <w:t>Д</w:t>
      </w:r>
      <w:r w:rsidRPr="0085458C">
        <w:rPr>
          <w:rFonts w:ascii="Times New Roman" w:hAnsi="Times New Roman"/>
          <w:sz w:val="28"/>
          <w:szCs w:val="28"/>
          <w:lang w:val="uk-UA"/>
        </w:rPr>
        <w:t>ЕСЯТ ПЕРША</w:t>
      </w:r>
      <w:r w:rsidR="00E95643" w:rsidRPr="0085458C">
        <w:rPr>
          <w:rFonts w:ascii="Times New Roman" w:hAnsi="Times New Roman"/>
          <w:sz w:val="28"/>
          <w:szCs w:val="28"/>
          <w:lang w:val="uk-UA"/>
        </w:rPr>
        <w:t xml:space="preserve"> ПОЗАЧЕРГОВА</w:t>
      </w:r>
      <w:r w:rsidR="001A52D6" w:rsidRPr="00932737">
        <w:rPr>
          <w:rFonts w:ascii="Times New Roman" w:hAnsi="Times New Roman"/>
          <w:sz w:val="28"/>
          <w:szCs w:val="28"/>
          <w:lang w:val="uk-UA"/>
        </w:rPr>
        <w:t xml:space="preserve"> СЕСІЯ</w:t>
      </w:r>
      <w:r w:rsidR="001A52D6">
        <w:rPr>
          <w:rFonts w:ascii="Times New Roman" w:hAnsi="Times New Roman"/>
          <w:sz w:val="28"/>
          <w:szCs w:val="28"/>
          <w:lang w:val="uk-UA"/>
        </w:rPr>
        <w:t xml:space="preserve"> ВОСЬМОГО СКЛИКАННЯ</w:t>
      </w:r>
    </w:p>
    <w:p w14:paraId="18A7C362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14:paraId="76FF453D" w14:textId="75BA6568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РІШЕННЯ</w:t>
      </w:r>
    </w:p>
    <w:p w14:paraId="3A102FAB" w14:textId="0077150C" w:rsidR="001A52D6" w:rsidRDefault="001A52D6" w:rsidP="001A52D6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A018C5D" w14:textId="4553AE51" w:rsidR="001A52D6" w:rsidRPr="0035625A" w:rsidRDefault="007C7F15" w:rsidP="001A52D6">
      <w:pPr>
        <w:spacing w:after="0" w:line="240" w:lineRule="auto"/>
        <w:rPr>
          <w:rFonts w:ascii="Times New Roman" w:hAnsi="Times New Roman"/>
          <w:color w:val="000000" w:themeColor="text1"/>
          <w:sz w:val="28"/>
          <w:lang w:val="uk-UA"/>
        </w:rPr>
      </w:pPr>
      <w:r w:rsidRPr="00E10874">
        <w:rPr>
          <w:rFonts w:ascii="Times New Roman" w:hAnsi="Times New Roman"/>
          <w:color w:val="000000" w:themeColor="text1"/>
          <w:sz w:val="28"/>
          <w:lang w:val="uk-UA"/>
        </w:rPr>
        <w:t>0</w:t>
      </w:r>
      <w:r w:rsidR="00170128">
        <w:rPr>
          <w:rFonts w:ascii="Times New Roman" w:hAnsi="Times New Roman"/>
          <w:color w:val="000000" w:themeColor="text1"/>
          <w:sz w:val="28"/>
          <w:lang w:val="uk-UA"/>
        </w:rPr>
        <w:t>5</w:t>
      </w:r>
      <w:r w:rsidR="00EC0F8C" w:rsidRPr="00E1087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626A2" w:rsidRPr="00E10874">
        <w:rPr>
          <w:rFonts w:ascii="Times New Roman" w:hAnsi="Times New Roman"/>
          <w:color w:val="000000" w:themeColor="text1"/>
          <w:sz w:val="28"/>
          <w:lang w:val="uk-UA"/>
        </w:rPr>
        <w:t>травня</w:t>
      </w:r>
      <w:r w:rsidR="006A5ECD" w:rsidRPr="00E1087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A52D6" w:rsidRPr="00E10874">
        <w:rPr>
          <w:rFonts w:ascii="Times New Roman" w:hAnsi="Times New Roman"/>
          <w:color w:val="000000" w:themeColor="text1"/>
          <w:sz w:val="28"/>
          <w:lang w:val="uk-UA"/>
        </w:rPr>
        <w:t>202</w:t>
      </w:r>
      <w:r w:rsidR="00170128">
        <w:rPr>
          <w:rFonts w:ascii="Times New Roman" w:hAnsi="Times New Roman"/>
          <w:color w:val="000000" w:themeColor="text1"/>
          <w:sz w:val="28"/>
          <w:lang w:val="uk-UA"/>
        </w:rPr>
        <w:t>6</w:t>
      </w:r>
      <w:r w:rsidR="001A52D6" w:rsidRPr="00E10874">
        <w:rPr>
          <w:rFonts w:ascii="Times New Roman" w:hAnsi="Times New Roman"/>
          <w:color w:val="000000" w:themeColor="text1"/>
          <w:sz w:val="28"/>
          <w:lang w:val="uk-UA"/>
        </w:rPr>
        <w:t xml:space="preserve"> року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     </w:t>
      </w:r>
      <w:r w:rsidR="00EC0F8C">
        <w:rPr>
          <w:rFonts w:ascii="Times New Roman" w:hAnsi="Times New Roman"/>
          <w:color w:val="000000" w:themeColor="text1"/>
          <w:sz w:val="28"/>
          <w:lang w:val="uk-UA"/>
        </w:rPr>
        <w:t xml:space="preserve">  </w:t>
      </w:r>
      <w:r w:rsidR="00E10874">
        <w:rPr>
          <w:rFonts w:ascii="Times New Roman" w:hAnsi="Times New Roman"/>
          <w:color w:val="000000" w:themeColor="text1"/>
          <w:sz w:val="28"/>
          <w:lang w:val="uk-UA"/>
        </w:rPr>
        <w:t xml:space="preserve">   </w:t>
      </w:r>
      <w:r w:rsidR="00EC0F8C">
        <w:rPr>
          <w:rFonts w:ascii="Times New Roman" w:hAnsi="Times New Roman"/>
          <w:color w:val="000000" w:themeColor="text1"/>
          <w:sz w:val="28"/>
          <w:lang w:val="uk-UA"/>
        </w:rPr>
        <w:t xml:space="preserve">   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  </w:t>
      </w:r>
      <w:r w:rsidR="00EC0F8C">
        <w:rPr>
          <w:rFonts w:ascii="Times New Roman" w:hAnsi="Times New Roman"/>
          <w:color w:val="000000" w:themeColor="text1"/>
          <w:sz w:val="28"/>
          <w:lang w:val="uk-UA"/>
        </w:rPr>
        <w:t>м. Запоріжжя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</w:t>
      </w:r>
      <w:r w:rsidR="00E96111">
        <w:rPr>
          <w:rFonts w:ascii="Times New Roman" w:hAnsi="Times New Roman"/>
          <w:color w:val="000000" w:themeColor="text1"/>
          <w:sz w:val="28"/>
          <w:lang w:val="uk-UA"/>
        </w:rPr>
        <w:t xml:space="preserve">      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 </w:t>
      </w:r>
      <w:r w:rsidR="0080157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A52D6" w:rsidRPr="0035625A">
        <w:rPr>
          <w:rFonts w:ascii="Times New Roman" w:hAnsi="Times New Roman"/>
          <w:color w:val="000000" w:themeColor="text1"/>
          <w:sz w:val="28"/>
          <w:lang w:val="uk-UA"/>
        </w:rPr>
        <w:t xml:space="preserve">                             №</w:t>
      </w:r>
      <w:r w:rsidR="00801570">
        <w:rPr>
          <w:rFonts w:ascii="Times New Roman" w:hAnsi="Times New Roman"/>
          <w:color w:val="000000" w:themeColor="text1"/>
          <w:sz w:val="28"/>
          <w:lang w:val="uk-UA"/>
        </w:rPr>
        <w:t xml:space="preserve"> 1</w:t>
      </w:r>
    </w:p>
    <w:p w14:paraId="48728C13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</w:p>
    <w:p w14:paraId="276520AB" w14:textId="77777777" w:rsidR="00AD6AC2" w:rsidRDefault="00AD6AC2" w:rsidP="00AD6AC2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затвердження звіту про</w:t>
      </w:r>
    </w:p>
    <w:p w14:paraId="6DA318AF" w14:textId="77777777" w:rsidR="00AD6AC2" w:rsidRDefault="00AD6AC2" w:rsidP="00AD6AC2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бюджету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24F6E63D" w14:textId="77777777" w:rsidR="00AD6AC2" w:rsidRDefault="00AD6AC2" w:rsidP="00AD6AC2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сільської територіальної громади </w:t>
      </w:r>
    </w:p>
    <w:p w14:paraId="2EEB84F5" w14:textId="6257164F" w:rsidR="00AD6AC2" w:rsidRDefault="00AD6AC2" w:rsidP="00AD6AC2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 1 квартал 202</w:t>
      </w:r>
      <w:r w:rsidR="0017012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</w:t>
      </w:r>
    </w:p>
    <w:p w14:paraId="1C5879D5" w14:textId="77777777" w:rsidR="00AD6AC2" w:rsidRDefault="00AD6AC2" w:rsidP="00AD6A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469728" w14:textId="52F589BD" w:rsidR="00AD6AC2" w:rsidRDefault="00AD6AC2" w:rsidP="00AD6AC2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статтями 28, 80 Бюджетного кодексу України, статтями 26, 28 Закону України «Про місцеве самоврядування в Україні» та на виконання рішення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E95643">
        <w:rPr>
          <w:rFonts w:ascii="Times New Roman" w:hAnsi="Times New Roman"/>
          <w:sz w:val="28"/>
          <w:szCs w:val="28"/>
          <w:lang w:val="uk-UA"/>
        </w:rPr>
        <w:t>від 0</w:t>
      </w:r>
      <w:r w:rsidR="00170128">
        <w:rPr>
          <w:rFonts w:ascii="Times New Roman" w:hAnsi="Times New Roman"/>
          <w:sz w:val="28"/>
          <w:szCs w:val="28"/>
          <w:lang w:val="uk-UA"/>
        </w:rPr>
        <w:t>2</w:t>
      </w:r>
      <w:r w:rsidRPr="00E95643">
        <w:rPr>
          <w:rFonts w:ascii="Times New Roman" w:hAnsi="Times New Roman"/>
          <w:sz w:val="28"/>
          <w:szCs w:val="28"/>
          <w:lang w:val="uk-UA"/>
        </w:rPr>
        <w:t>.04.202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70128">
        <w:rPr>
          <w:rFonts w:ascii="Times New Roman" w:hAnsi="Times New Roman"/>
          <w:sz w:val="28"/>
          <w:szCs w:val="28"/>
          <w:lang w:val="uk-UA"/>
        </w:rPr>
        <w:t>97</w:t>
      </w:r>
      <w:r>
        <w:rPr>
          <w:rFonts w:ascii="Times New Roman" w:hAnsi="Times New Roman"/>
          <w:sz w:val="28"/>
          <w:szCs w:val="28"/>
          <w:lang w:val="uk-UA"/>
        </w:rPr>
        <w:t xml:space="preserve"> «Про розгляд звіту про виконання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за 1 квартал 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</w:t>
      </w:r>
      <w:r w:rsidR="00E9611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E9611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Запорізького району Запорізької області</w:t>
      </w:r>
    </w:p>
    <w:p w14:paraId="7421848A" w14:textId="77777777" w:rsidR="00AD6AC2" w:rsidRDefault="00AD6AC2" w:rsidP="00AD6A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68603" w14:textId="224E7E5D" w:rsidR="00AD6AC2" w:rsidRDefault="00AD6AC2" w:rsidP="00AD6A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AAFFFDF" w14:textId="77777777" w:rsidR="00AD6AC2" w:rsidRDefault="00AD6AC2" w:rsidP="00AD6AC2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F80599" w14:textId="355433A2" w:rsidR="00AD6AC2" w:rsidRDefault="00AD6AC2" w:rsidP="00AD6AC2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Затвердити звіт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виконання бюджету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територіальної громади за 1 квартал 202</w:t>
      </w:r>
      <w:r w:rsidR="0017012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року, схвалений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Запорізького району Запорізької області від </w:t>
      </w:r>
      <w:r w:rsidRPr="00E95643">
        <w:rPr>
          <w:rFonts w:ascii="Times New Roman" w:hAnsi="Times New Roman"/>
          <w:sz w:val="28"/>
          <w:szCs w:val="28"/>
          <w:lang w:val="uk-UA"/>
        </w:rPr>
        <w:t>0</w:t>
      </w:r>
      <w:r w:rsidR="00170128">
        <w:rPr>
          <w:rFonts w:ascii="Times New Roman" w:hAnsi="Times New Roman"/>
          <w:sz w:val="28"/>
          <w:szCs w:val="28"/>
          <w:lang w:val="uk-UA"/>
        </w:rPr>
        <w:t>2</w:t>
      </w:r>
      <w:r w:rsidRPr="00E95643">
        <w:rPr>
          <w:rFonts w:ascii="Times New Roman" w:hAnsi="Times New Roman"/>
          <w:sz w:val="28"/>
          <w:szCs w:val="28"/>
          <w:lang w:val="uk-UA"/>
        </w:rPr>
        <w:t>.04.202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 w:rsidR="00E95643" w:rsidRPr="00E95643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E95643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70128">
        <w:rPr>
          <w:rFonts w:ascii="Times New Roman" w:hAnsi="Times New Roman"/>
          <w:sz w:val="28"/>
          <w:szCs w:val="28"/>
          <w:lang w:val="uk-UA"/>
        </w:rPr>
        <w:t>97</w:t>
      </w:r>
      <w:r>
        <w:rPr>
          <w:rFonts w:ascii="Times New Roman" w:hAnsi="Times New Roman"/>
          <w:sz w:val="28"/>
          <w:szCs w:val="28"/>
          <w:lang w:val="uk-UA"/>
        </w:rPr>
        <w:t xml:space="preserve"> «Про розгляд звіту про виконання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за 1 квартал 202</w:t>
      </w:r>
      <w:r w:rsidR="00170128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FB9486" w14:textId="7B9BC7D7" w:rsidR="00AD6AC2" w:rsidRDefault="00AD6AC2" w:rsidP="00AD6AC2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Оприлюднити інформацію про виконання бюджету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територіальної громади за 1 квартал 202</w:t>
      </w:r>
      <w:r w:rsidR="0017012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6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року на офіційному веб-сайті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ради Запорізького району Запорізької області.</w:t>
      </w:r>
    </w:p>
    <w:p w14:paraId="6B7DBFA1" w14:textId="77777777" w:rsidR="00AD6AC2" w:rsidRDefault="00AD6AC2" w:rsidP="00AD6AC2">
      <w:pPr>
        <w:tabs>
          <w:tab w:val="left" w:pos="68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цього рішення покласти на постійну комісію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2FB031A" w14:textId="77777777" w:rsidR="001A52D6" w:rsidRDefault="001A52D6" w:rsidP="001A52D6">
      <w:pPr>
        <w:pStyle w:val="a5"/>
        <w:ind w:left="0"/>
        <w:jc w:val="both"/>
        <w:rPr>
          <w:sz w:val="28"/>
          <w:szCs w:val="28"/>
          <w:lang w:val="uk-UA"/>
        </w:rPr>
      </w:pPr>
    </w:p>
    <w:p w14:paraId="62B2DA2E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65F759" w14:textId="5C29AFC8" w:rsidR="002812D8" w:rsidRPr="00801570" w:rsidRDefault="001A52D6" w:rsidP="0080157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6A1C07">
        <w:rPr>
          <w:rFonts w:ascii="Times New Roman" w:hAnsi="Times New Roman"/>
          <w:sz w:val="28"/>
          <w:szCs w:val="28"/>
          <w:lang w:val="uk-UA"/>
        </w:rPr>
        <w:t>Сільський</w:t>
      </w:r>
      <w:r w:rsidR="001C4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голова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405AD2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EC0F8C">
        <w:rPr>
          <w:rFonts w:ascii="Times New Roman" w:hAnsi="Times New Roman"/>
          <w:sz w:val="28"/>
          <w:szCs w:val="28"/>
          <w:lang w:val="uk-UA"/>
        </w:rPr>
        <w:t xml:space="preserve">енис </w:t>
      </w:r>
      <w:r>
        <w:rPr>
          <w:rFonts w:ascii="Times New Roman" w:hAnsi="Times New Roman"/>
          <w:sz w:val="28"/>
          <w:szCs w:val="28"/>
          <w:lang w:val="uk-UA"/>
        </w:rPr>
        <w:t>КОРОТЕНКО</w:t>
      </w:r>
    </w:p>
    <w:sectPr w:rsidR="002812D8" w:rsidRPr="00801570" w:rsidSect="0080157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D4"/>
    <w:rsid w:val="000255D4"/>
    <w:rsid w:val="000827B6"/>
    <w:rsid w:val="0008768F"/>
    <w:rsid w:val="000F64E2"/>
    <w:rsid w:val="00131991"/>
    <w:rsid w:val="00150388"/>
    <w:rsid w:val="00170128"/>
    <w:rsid w:val="001A52D6"/>
    <w:rsid w:val="001C4EF3"/>
    <w:rsid w:val="00232ACC"/>
    <w:rsid w:val="002812D8"/>
    <w:rsid w:val="003D78CC"/>
    <w:rsid w:val="00405AD2"/>
    <w:rsid w:val="0048164D"/>
    <w:rsid w:val="006A5ECD"/>
    <w:rsid w:val="006D2C52"/>
    <w:rsid w:val="007C7F15"/>
    <w:rsid w:val="00801570"/>
    <w:rsid w:val="0085458C"/>
    <w:rsid w:val="008E1536"/>
    <w:rsid w:val="008F6DBE"/>
    <w:rsid w:val="00932737"/>
    <w:rsid w:val="009626A2"/>
    <w:rsid w:val="009913DD"/>
    <w:rsid w:val="00A930E9"/>
    <w:rsid w:val="00AD6AC2"/>
    <w:rsid w:val="00BD268C"/>
    <w:rsid w:val="00BE05B1"/>
    <w:rsid w:val="00C23606"/>
    <w:rsid w:val="00E10874"/>
    <w:rsid w:val="00E209A2"/>
    <w:rsid w:val="00E95643"/>
    <w:rsid w:val="00E96111"/>
    <w:rsid w:val="00EC0F8C"/>
    <w:rsid w:val="00FB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6C2C"/>
  <w15:docId w15:val="{AFB57EA6-7A7D-4F30-B722-1302C0A7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6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3606"/>
    <w:rPr>
      <w:color w:val="0563C1"/>
      <w:u w:val="single"/>
    </w:rPr>
  </w:style>
  <w:style w:type="paragraph" w:styleId="a4">
    <w:name w:val="No Spacing"/>
    <w:uiPriority w:val="1"/>
    <w:qFormat/>
    <w:rsid w:val="00C236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23606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9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0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6DFF-0DA3-49CB-A72E-BAB11EFB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2026-05-06T07:00:00Z</cp:lastPrinted>
  <dcterms:created xsi:type="dcterms:W3CDTF">2026-04-24T05:45:00Z</dcterms:created>
  <dcterms:modified xsi:type="dcterms:W3CDTF">2026-05-06T07:00:00Z</dcterms:modified>
</cp:coreProperties>
</file>