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19FDF" w14:textId="77777777" w:rsidR="004351DD" w:rsidRPr="002043C4" w:rsidRDefault="004351DD" w:rsidP="004351DD">
      <w:pPr>
        <w:jc w:val="center"/>
        <w:rPr>
          <w:b/>
          <w:sz w:val="27"/>
          <w:szCs w:val="27"/>
        </w:rPr>
      </w:pPr>
      <w:r w:rsidRPr="002043C4">
        <w:rPr>
          <w:sz w:val="27"/>
          <w:szCs w:val="27"/>
          <w:lang w:eastAsia="en-US" w:bidi="en-US"/>
        </w:rPr>
        <w:object w:dxaOrig="645" w:dyaOrig="945" w14:anchorId="052D9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 fillcolor="window">
            <v:imagedata r:id="rId7" o:title=""/>
          </v:shape>
          <o:OLEObject Type="Embed" ProgID="Word.Picture.8" ShapeID="_x0000_i1025" DrawAspect="Content" ObjectID="_1841289315" r:id="rId8"/>
        </w:object>
      </w:r>
    </w:p>
    <w:p w14:paraId="7ABF1DF4" w14:textId="77777777" w:rsidR="004351DD" w:rsidRPr="00D614B9" w:rsidRDefault="004351DD" w:rsidP="004351DD">
      <w:pPr>
        <w:jc w:val="center"/>
        <w:rPr>
          <w:sz w:val="28"/>
          <w:szCs w:val="28"/>
        </w:rPr>
      </w:pPr>
      <w:r w:rsidRPr="00D614B9">
        <w:rPr>
          <w:sz w:val="28"/>
          <w:szCs w:val="28"/>
        </w:rPr>
        <w:t>ШИРОКІВСЬКА СІЛЬСЬКА РАДА</w:t>
      </w:r>
    </w:p>
    <w:p w14:paraId="10ED01B8" w14:textId="77777777" w:rsidR="004351DD" w:rsidRPr="00D614B9" w:rsidRDefault="004351DD" w:rsidP="004351DD">
      <w:pPr>
        <w:jc w:val="center"/>
        <w:rPr>
          <w:sz w:val="28"/>
          <w:szCs w:val="28"/>
        </w:rPr>
      </w:pPr>
      <w:r w:rsidRPr="00D614B9">
        <w:rPr>
          <w:sz w:val="28"/>
          <w:szCs w:val="28"/>
        </w:rPr>
        <w:t>ЗАПОРІЗЬКОГО РАЙОНУ ЗАПОРІЗЬКОЇ ОБЛАСТІ</w:t>
      </w:r>
    </w:p>
    <w:p w14:paraId="6F67AEDB" w14:textId="40B82F29" w:rsidR="004351DD" w:rsidRPr="00D614B9" w:rsidRDefault="007A7538" w:rsidP="004351D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</w:t>
      </w:r>
      <w:r w:rsidR="009943F4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МДЕСЯТ</w:t>
      </w:r>
      <w:r w:rsidR="009943F4">
        <w:rPr>
          <w:color w:val="000000"/>
          <w:sz w:val="28"/>
          <w:szCs w:val="28"/>
          <w:lang w:val="uk-UA"/>
        </w:rPr>
        <w:t xml:space="preserve"> ДРУГА</w:t>
      </w:r>
      <w:r w:rsidR="004351DD" w:rsidRPr="00D614B9">
        <w:rPr>
          <w:color w:val="000000"/>
          <w:sz w:val="28"/>
          <w:szCs w:val="28"/>
        </w:rPr>
        <w:t xml:space="preserve"> СЕСІЯ ВОСЬМОГО СКЛИКАННЯ</w:t>
      </w:r>
    </w:p>
    <w:p w14:paraId="77ABFE8B" w14:textId="77777777" w:rsidR="004351DD" w:rsidRPr="00D614B9" w:rsidRDefault="004351DD" w:rsidP="004351DD">
      <w:pPr>
        <w:jc w:val="center"/>
        <w:rPr>
          <w:color w:val="000000"/>
          <w:sz w:val="28"/>
          <w:szCs w:val="28"/>
        </w:rPr>
      </w:pPr>
    </w:p>
    <w:p w14:paraId="1C51056C" w14:textId="77777777" w:rsidR="004351DD" w:rsidRPr="00D614B9" w:rsidRDefault="004351DD" w:rsidP="004351DD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ПРОЕКТ </w:t>
      </w:r>
      <w:r w:rsidRPr="00D614B9">
        <w:rPr>
          <w:sz w:val="28"/>
          <w:szCs w:val="28"/>
        </w:rPr>
        <w:t>РІШЕННЯ</w:t>
      </w:r>
    </w:p>
    <w:p w14:paraId="6B49BB80" w14:textId="77777777" w:rsidR="004351DD" w:rsidRPr="00D614B9" w:rsidRDefault="004351DD" w:rsidP="004351DD">
      <w:pPr>
        <w:jc w:val="center"/>
        <w:rPr>
          <w:sz w:val="28"/>
          <w:szCs w:val="28"/>
        </w:rPr>
      </w:pPr>
    </w:p>
    <w:p w14:paraId="06AB1158" w14:textId="42B5B17E" w:rsidR="004351DD" w:rsidRDefault="009943F4" w:rsidP="004351DD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09 червня</w:t>
      </w:r>
      <w:r w:rsidR="004351DD">
        <w:rPr>
          <w:sz w:val="28"/>
          <w:szCs w:val="28"/>
        </w:rPr>
        <w:t xml:space="preserve"> 202</w:t>
      </w:r>
      <w:r w:rsidR="008E2A2F">
        <w:rPr>
          <w:sz w:val="28"/>
          <w:szCs w:val="28"/>
        </w:rPr>
        <w:t>6</w:t>
      </w:r>
      <w:r w:rsidR="004351DD">
        <w:rPr>
          <w:sz w:val="28"/>
          <w:szCs w:val="28"/>
        </w:rPr>
        <w:t xml:space="preserve"> року         </w:t>
      </w:r>
      <w:r w:rsidR="004351DD" w:rsidRPr="00D614B9">
        <w:rPr>
          <w:sz w:val="28"/>
          <w:szCs w:val="28"/>
        </w:rPr>
        <w:t xml:space="preserve">    </w:t>
      </w:r>
      <w:r w:rsidR="004351DD">
        <w:rPr>
          <w:sz w:val="28"/>
          <w:szCs w:val="28"/>
        </w:rPr>
        <w:t xml:space="preserve">  </w:t>
      </w:r>
      <w:r w:rsidR="004351DD" w:rsidRPr="00D614B9">
        <w:rPr>
          <w:sz w:val="28"/>
          <w:szCs w:val="28"/>
        </w:rPr>
        <w:t xml:space="preserve"> </w:t>
      </w:r>
      <w:r w:rsidR="004351DD">
        <w:rPr>
          <w:sz w:val="28"/>
          <w:szCs w:val="28"/>
        </w:rPr>
        <w:t xml:space="preserve">      </w:t>
      </w:r>
      <w:r w:rsidR="004351DD" w:rsidRPr="00D614B9">
        <w:rPr>
          <w:sz w:val="28"/>
          <w:szCs w:val="28"/>
        </w:rPr>
        <w:t xml:space="preserve">  м. Запоріжжя                   </w:t>
      </w:r>
      <w:r w:rsidR="00B00328">
        <w:rPr>
          <w:sz w:val="28"/>
          <w:szCs w:val="28"/>
        </w:rPr>
        <w:t xml:space="preserve">    </w:t>
      </w:r>
      <w:r w:rsidR="004351DD" w:rsidRPr="00D614B9">
        <w:rPr>
          <w:sz w:val="28"/>
          <w:szCs w:val="28"/>
        </w:rPr>
        <w:t xml:space="preserve"> </w:t>
      </w:r>
      <w:r w:rsidR="004351DD">
        <w:rPr>
          <w:sz w:val="28"/>
          <w:szCs w:val="28"/>
        </w:rPr>
        <w:t xml:space="preserve">   </w:t>
      </w:r>
      <w:r w:rsidR="004351DD" w:rsidRPr="00D614B9">
        <w:rPr>
          <w:sz w:val="28"/>
          <w:szCs w:val="28"/>
        </w:rPr>
        <w:t xml:space="preserve">   </w:t>
      </w:r>
      <w:r w:rsidR="004351DD">
        <w:rPr>
          <w:sz w:val="28"/>
          <w:szCs w:val="28"/>
        </w:rPr>
        <w:t xml:space="preserve">          </w:t>
      </w:r>
      <w:r w:rsidR="004351DD" w:rsidRPr="00D614B9">
        <w:rPr>
          <w:sz w:val="28"/>
          <w:szCs w:val="28"/>
        </w:rPr>
        <w:t xml:space="preserve">    № </w:t>
      </w:r>
    </w:p>
    <w:p w14:paraId="010C42FD" w14:textId="77777777" w:rsidR="004351DD" w:rsidRDefault="004351DD" w:rsidP="004351DD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</w:p>
    <w:p w14:paraId="18D1D5AC" w14:textId="77777777" w:rsidR="009943F4" w:rsidRDefault="004351DD" w:rsidP="004351DD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</w:t>
      </w:r>
      <w:r w:rsidR="008E2A2F">
        <w:rPr>
          <w:sz w:val="28"/>
          <w:szCs w:val="28"/>
        </w:rPr>
        <w:t>списання</w:t>
      </w:r>
      <w:r>
        <w:rPr>
          <w:sz w:val="28"/>
          <w:szCs w:val="28"/>
        </w:rPr>
        <w:t xml:space="preserve"> </w:t>
      </w:r>
    </w:p>
    <w:p w14:paraId="3658576F" w14:textId="1B2941E6" w:rsidR="00D235F3" w:rsidRDefault="00D235F3" w:rsidP="004351DD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кредиторської заборгованості, </w:t>
      </w:r>
    </w:p>
    <w:p w14:paraId="4E729297" w14:textId="43FF5B24" w:rsidR="004351DD" w:rsidRDefault="00D235F3" w:rsidP="004351DD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строк позовної давності якої минув</w:t>
      </w:r>
    </w:p>
    <w:p w14:paraId="1C6E8AEB" w14:textId="77777777" w:rsidR="004351DD" w:rsidRDefault="004351DD" w:rsidP="004351DD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</w:p>
    <w:p w14:paraId="5A231BD9" w14:textId="6DAC6035" w:rsidR="00B00328" w:rsidRPr="00EE761F" w:rsidRDefault="004351DD" w:rsidP="00B003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235F3"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</w:t>
      </w:r>
      <w:r w:rsidR="00FF4732">
        <w:rPr>
          <w:sz w:val="28"/>
          <w:szCs w:val="28"/>
          <w:lang w:val="uk-UA"/>
        </w:rPr>
        <w:t xml:space="preserve">«Про бухгалтерський облік та фінансову звітність в Україні», </w:t>
      </w:r>
      <w:r w:rsidR="00D235F3">
        <w:rPr>
          <w:sz w:val="28"/>
          <w:szCs w:val="28"/>
          <w:lang w:val="uk-UA"/>
        </w:rPr>
        <w:t>в</w:t>
      </w:r>
      <w:r w:rsidR="00D235F3" w:rsidRPr="00D235F3">
        <w:rPr>
          <w:sz w:val="28"/>
          <w:szCs w:val="28"/>
          <w:lang w:val="uk-UA"/>
        </w:rPr>
        <w:t xml:space="preserve">ідповідно до вимог </w:t>
      </w:r>
      <w:r w:rsidR="00D235F3" w:rsidRPr="00D235F3">
        <w:rPr>
          <w:iCs/>
          <w:color w:val="24242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Положення про інвентаризацію активів та зобов’язань, </w:t>
      </w:r>
      <w:r w:rsidR="00D235F3" w:rsidRPr="009943F4">
        <w:rPr>
          <w:iCs/>
          <w:color w:val="242424"/>
          <w:sz w:val="28"/>
          <w:szCs w:val="28"/>
          <w:bdr w:val="none" w:sz="0" w:space="0" w:color="auto" w:frame="1"/>
          <w:shd w:val="clear" w:color="auto" w:fill="FFFFFF"/>
          <w:lang w:val="uk-UA"/>
        </w:rPr>
        <w:t>затвердженого наказом Мінфіну від 02.09.2014 № 879, Порядку бухгалтерського обліку окремих активів та зобов’язань бюджетних установ, затвердженого наказом Міністерства фінансів України від 02.04.2014 №</w:t>
      </w:r>
      <w:r w:rsidR="00FF4732">
        <w:rPr>
          <w:iCs/>
          <w:color w:val="24242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235F3" w:rsidRPr="009943F4">
        <w:rPr>
          <w:iCs/>
          <w:color w:val="24242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372 (зі змінами і доповненнями, внесеними наказом Міністерства фінансів України від 29.12.2015 №1219), розглянувши </w:t>
      </w:r>
      <w:r w:rsidR="00D235F3" w:rsidRPr="006F1C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матеріали проведеної інвентаризації розрахунків з дебіторами і кредиторами</w:t>
      </w:r>
      <w:r w:rsidR="00FF4732">
        <w:rPr>
          <w:iCs/>
          <w:color w:val="24242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E6002" w:rsidRPr="006F1CF0">
        <w:rPr>
          <w:color w:val="000000" w:themeColor="text1"/>
          <w:sz w:val="28"/>
          <w:szCs w:val="28"/>
          <w:shd w:val="clear" w:color="auto" w:fill="FFFFFF"/>
          <w:lang w:val="uk-UA"/>
        </w:rPr>
        <w:t>результати</w:t>
      </w:r>
      <w:r w:rsidR="00FF4732" w:rsidRPr="006F1CF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інвентаризації кредиторської заборгованості, строк позовної давності якої минув і яка планується до списання</w:t>
      </w:r>
      <w:r w:rsidR="00B00328" w:rsidRPr="006F1C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B00328" w:rsidRPr="00EE761F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E2A2F" w:rsidRPr="00EE761F">
        <w:rPr>
          <w:color w:val="000000" w:themeColor="text1"/>
          <w:sz w:val="28"/>
          <w:szCs w:val="28"/>
          <w:lang w:val="uk-UA"/>
        </w:rPr>
        <w:t xml:space="preserve"> </w:t>
      </w:r>
      <w:r w:rsidRPr="00EE761F">
        <w:rPr>
          <w:color w:val="000000" w:themeColor="text1"/>
          <w:sz w:val="28"/>
          <w:szCs w:val="28"/>
          <w:lang w:val="uk-UA"/>
        </w:rPr>
        <w:t>Широківська сільська рада</w:t>
      </w:r>
      <w:r w:rsidR="00B00328" w:rsidRPr="00EE761F">
        <w:rPr>
          <w:color w:val="000000" w:themeColor="text1"/>
          <w:sz w:val="28"/>
          <w:szCs w:val="28"/>
          <w:lang w:val="uk-UA"/>
        </w:rPr>
        <w:t xml:space="preserve"> Запорізького району Запорізької області</w:t>
      </w:r>
    </w:p>
    <w:p w14:paraId="00462CFC" w14:textId="77777777" w:rsidR="00B00328" w:rsidRPr="00B00328" w:rsidRDefault="00B00328" w:rsidP="00B00328">
      <w:pPr>
        <w:ind w:firstLine="567"/>
        <w:jc w:val="both"/>
        <w:rPr>
          <w:sz w:val="28"/>
          <w:szCs w:val="28"/>
          <w:lang w:val="uk-UA"/>
        </w:rPr>
      </w:pPr>
    </w:p>
    <w:p w14:paraId="57D41311" w14:textId="1F387FD6" w:rsidR="004351DD" w:rsidRDefault="00B00328" w:rsidP="004351DD">
      <w:pPr>
        <w:pStyle w:val="Tex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4351DD" w:rsidRPr="009943F4">
        <w:rPr>
          <w:sz w:val="28"/>
          <w:szCs w:val="28"/>
        </w:rPr>
        <w:t>:</w:t>
      </w:r>
    </w:p>
    <w:p w14:paraId="558D08BD" w14:textId="77777777" w:rsidR="00B00328" w:rsidRPr="009943F4" w:rsidRDefault="00B00328" w:rsidP="004351DD">
      <w:pPr>
        <w:pStyle w:val="Text"/>
        <w:spacing w:after="0" w:line="240" w:lineRule="auto"/>
        <w:ind w:firstLine="0"/>
        <w:rPr>
          <w:sz w:val="28"/>
          <w:szCs w:val="28"/>
        </w:rPr>
      </w:pPr>
    </w:p>
    <w:p w14:paraId="3DFB6A80" w14:textId="25103562" w:rsidR="00D235F3" w:rsidRPr="009943F4" w:rsidRDefault="009943F4" w:rsidP="009943F4">
      <w:pPr>
        <w:suppressAutoHyphens/>
        <w:autoSpaceDE/>
        <w:autoSpaceDN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351DD" w:rsidRPr="006F1CF0">
        <w:rPr>
          <w:color w:val="000000" w:themeColor="text1"/>
          <w:sz w:val="28"/>
          <w:szCs w:val="28"/>
          <w:lang w:val="uk-UA"/>
        </w:rPr>
        <w:t xml:space="preserve">Надати згоду на </w:t>
      </w:r>
      <w:r w:rsidR="00864973" w:rsidRPr="006F1CF0">
        <w:rPr>
          <w:color w:val="000000" w:themeColor="text1"/>
          <w:sz w:val="28"/>
          <w:szCs w:val="28"/>
          <w:lang w:val="uk-UA"/>
        </w:rPr>
        <w:t xml:space="preserve">списання </w:t>
      </w:r>
      <w:r w:rsidR="00D235F3" w:rsidRPr="009943F4">
        <w:rPr>
          <w:sz w:val="28"/>
          <w:szCs w:val="28"/>
          <w:lang w:val="uk-UA"/>
        </w:rPr>
        <w:t xml:space="preserve">з балансу </w:t>
      </w:r>
      <w:r w:rsidR="004E6002" w:rsidRPr="006F1CF0">
        <w:rPr>
          <w:sz w:val="28"/>
          <w:szCs w:val="28"/>
          <w:lang w:val="uk-UA"/>
        </w:rPr>
        <w:t>Широківської сільської ради прострочену</w:t>
      </w:r>
      <w:r w:rsidR="004E6002">
        <w:rPr>
          <w:sz w:val="28"/>
          <w:szCs w:val="28"/>
          <w:lang w:val="uk-UA"/>
        </w:rPr>
        <w:t xml:space="preserve"> </w:t>
      </w:r>
      <w:r w:rsidR="00D235F3" w:rsidRPr="009943F4">
        <w:rPr>
          <w:sz w:val="28"/>
          <w:szCs w:val="28"/>
          <w:lang w:val="uk-UA"/>
        </w:rPr>
        <w:t>кредиторську заборгованість за коштами загального фонду, строк позовної давності якої минув</w:t>
      </w:r>
      <w:r w:rsidR="004E6002">
        <w:rPr>
          <w:sz w:val="28"/>
          <w:szCs w:val="28"/>
          <w:lang w:val="uk-UA"/>
        </w:rPr>
        <w:t>,</w:t>
      </w:r>
      <w:r w:rsidR="00D235F3" w:rsidRPr="009943F4">
        <w:rPr>
          <w:sz w:val="28"/>
          <w:szCs w:val="28"/>
          <w:lang w:val="uk-UA"/>
        </w:rPr>
        <w:t xml:space="preserve">  </w:t>
      </w:r>
      <w:r w:rsidR="004E6002">
        <w:rPr>
          <w:sz w:val="28"/>
          <w:szCs w:val="28"/>
          <w:lang w:val="uk-UA"/>
        </w:rPr>
        <w:t>у</w:t>
      </w:r>
      <w:r w:rsidR="00D235F3" w:rsidRPr="009943F4">
        <w:rPr>
          <w:sz w:val="28"/>
          <w:szCs w:val="28"/>
          <w:lang w:val="uk-UA"/>
        </w:rPr>
        <w:t xml:space="preserve"> сумі 19 723,50 грн, в т.</w:t>
      </w:r>
      <w:r w:rsidR="00627341">
        <w:rPr>
          <w:sz w:val="28"/>
          <w:szCs w:val="28"/>
          <w:lang w:val="uk-UA"/>
        </w:rPr>
        <w:t xml:space="preserve"> </w:t>
      </w:r>
      <w:r w:rsidR="00D235F3" w:rsidRPr="009943F4">
        <w:rPr>
          <w:sz w:val="28"/>
          <w:szCs w:val="28"/>
          <w:lang w:val="uk-UA"/>
        </w:rPr>
        <w:t>ч.</w:t>
      </w:r>
      <w:r w:rsidR="00627341">
        <w:rPr>
          <w:sz w:val="28"/>
          <w:szCs w:val="28"/>
          <w:lang w:val="uk-UA"/>
        </w:rPr>
        <w:t>:</w:t>
      </w:r>
    </w:p>
    <w:p w14:paraId="713175CE" w14:textId="05EE0890" w:rsidR="00D235F3" w:rsidRPr="009943F4" w:rsidRDefault="00D235F3" w:rsidP="009943F4">
      <w:pPr>
        <w:jc w:val="both"/>
        <w:rPr>
          <w:sz w:val="28"/>
          <w:szCs w:val="28"/>
          <w:lang w:val="uk-UA"/>
        </w:rPr>
      </w:pPr>
      <w:r w:rsidRPr="009943F4">
        <w:rPr>
          <w:sz w:val="28"/>
          <w:szCs w:val="28"/>
          <w:lang w:val="uk-UA"/>
        </w:rPr>
        <w:t>- з балансового рахунку 62111</w:t>
      </w:r>
      <w:r w:rsidRPr="009943F4">
        <w:rPr>
          <w:rFonts w:ascii="Arial" w:hAnsi="Arial" w:cs="Arial"/>
          <w:color w:val="545454"/>
          <w:sz w:val="21"/>
          <w:szCs w:val="21"/>
          <w:shd w:val="clear" w:color="auto" w:fill="FFFFFF"/>
          <w:lang w:val="uk-UA"/>
        </w:rPr>
        <w:t> </w:t>
      </w:r>
      <w:r w:rsidRPr="009943F4">
        <w:rPr>
          <w:sz w:val="28"/>
          <w:szCs w:val="28"/>
          <w:shd w:val="clear" w:color="auto" w:fill="FFFFFF"/>
          <w:lang w:val="uk-UA"/>
        </w:rPr>
        <w:t xml:space="preserve">"Розрахунки з постачальниками та підрядниками" </w:t>
      </w:r>
      <w:r w:rsidR="00CD7297" w:rsidRPr="009943F4">
        <w:rPr>
          <w:sz w:val="28"/>
          <w:szCs w:val="28"/>
          <w:lang w:val="uk-UA"/>
        </w:rPr>
        <w:t>кредиторську</w:t>
      </w:r>
      <w:r w:rsidRPr="009943F4">
        <w:rPr>
          <w:sz w:val="28"/>
          <w:szCs w:val="28"/>
          <w:lang w:val="uk-UA"/>
        </w:rPr>
        <w:t xml:space="preserve"> заборгованість, строк </w:t>
      </w:r>
      <w:r w:rsidR="00CD7297" w:rsidRPr="009943F4">
        <w:rPr>
          <w:sz w:val="28"/>
          <w:szCs w:val="28"/>
          <w:lang w:val="uk-UA"/>
        </w:rPr>
        <w:t>давності</w:t>
      </w:r>
      <w:r w:rsidRPr="009943F4">
        <w:rPr>
          <w:sz w:val="28"/>
          <w:szCs w:val="28"/>
          <w:lang w:val="uk-UA"/>
        </w:rPr>
        <w:t xml:space="preserve"> якої перевищує 3 роки, </w:t>
      </w:r>
      <w:r w:rsidR="004E6002">
        <w:rPr>
          <w:sz w:val="28"/>
          <w:szCs w:val="28"/>
          <w:lang w:val="uk-UA"/>
        </w:rPr>
        <w:t>у</w:t>
      </w:r>
      <w:r w:rsidRPr="009943F4">
        <w:rPr>
          <w:sz w:val="28"/>
          <w:szCs w:val="28"/>
          <w:lang w:val="uk-UA"/>
        </w:rPr>
        <w:t xml:space="preserve"> сумі </w:t>
      </w:r>
      <w:r w:rsidR="00CD7297" w:rsidRPr="009943F4">
        <w:rPr>
          <w:sz w:val="28"/>
          <w:szCs w:val="28"/>
          <w:lang w:val="uk-UA"/>
        </w:rPr>
        <w:t>6 574,50</w:t>
      </w:r>
      <w:r w:rsidRPr="009943F4">
        <w:rPr>
          <w:sz w:val="28"/>
          <w:szCs w:val="28"/>
          <w:lang w:val="uk-UA"/>
        </w:rPr>
        <w:t xml:space="preserve"> грн </w:t>
      </w:r>
      <w:r w:rsidRPr="006F1CF0">
        <w:rPr>
          <w:color w:val="000000" w:themeColor="text1"/>
          <w:sz w:val="28"/>
          <w:szCs w:val="28"/>
          <w:lang w:val="uk-UA"/>
        </w:rPr>
        <w:t xml:space="preserve">перед </w:t>
      </w:r>
      <w:r w:rsidR="00CD7297" w:rsidRPr="006F1CF0">
        <w:rPr>
          <w:color w:val="000000" w:themeColor="text1"/>
          <w:sz w:val="28"/>
          <w:szCs w:val="28"/>
          <w:lang w:val="uk-UA"/>
        </w:rPr>
        <w:t>Запорізьким регіональним відділенням Асоціації міст України</w:t>
      </w:r>
      <w:r w:rsidR="004E6002" w:rsidRPr="006F1CF0">
        <w:rPr>
          <w:color w:val="000000" w:themeColor="text1"/>
          <w:sz w:val="28"/>
          <w:szCs w:val="28"/>
          <w:lang w:val="uk-UA"/>
        </w:rPr>
        <w:t>,</w:t>
      </w:r>
      <w:r w:rsidRPr="006F1CF0">
        <w:rPr>
          <w:color w:val="000000" w:themeColor="text1"/>
          <w:sz w:val="28"/>
          <w:szCs w:val="28"/>
          <w:lang w:val="uk-UA"/>
        </w:rPr>
        <w:t xml:space="preserve"> яка виникла </w:t>
      </w:r>
      <w:r w:rsidR="00CD7297" w:rsidRPr="006F1CF0">
        <w:rPr>
          <w:color w:val="000000" w:themeColor="text1"/>
          <w:sz w:val="28"/>
          <w:szCs w:val="28"/>
          <w:lang w:val="uk-UA"/>
        </w:rPr>
        <w:t>у листопаді 2022 року</w:t>
      </w:r>
      <w:r w:rsidR="00C53678" w:rsidRPr="006F1CF0">
        <w:rPr>
          <w:color w:val="000000" w:themeColor="text1"/>
          <w:sz w:val="28"/>
          <w:szCs w:val="28"/>
          <w:lang w:val="uk-UA"/>
        </w:rPr>
        <w:t xml:space="preserve"> </w:t>
      </w:r>
      <w:r w:rsidR="00C53678">
        <w:rPr>
          <w:sz w:val="28"/>
          <w:szCs w:val="28"/>
          <w:lang w:val="uk-UA"/>
        </w:rPr>
        <w:t>(</w:t>
      </w:r>
      <w:r w:rsidR="007065F4">
        <w:rPr>
          <w:sz w:val="28"/>
          <w:szCs w:val="28"/>
          <w:lang w:val="uk-UA"/>
        </w:rPr>
        <w:t>угода</w:t>
      </w:r>
      <w:r w:rsidR="00C53678">
        <w:rPr>
          <w:sz w:val="28"/>
          <w:szCs w:val="28"/>
          <w:lang w:val="uk-UA"/>
        </w:rPr>
        <w:t xml:space="preserve"> № </w:t>
      </w:r>
      <w:r w:rsidR="007065F4">
        <w:rPr>
          <w:sz w:val="28"/>
          <w:szCs w:val="28"/>
          <w:lang w:val="uk-UA"/>
        </w:rPr>
        <w:t>27 від 23.11.2022 року по сплаті цільового членського внеску до Запорізького відділення Асоціації міст України за 2022 рік);</w:t>
      </w:r>
    </w:p>
    <w:p w14:paraId="32D98302" w14:textId="06C2A0FE" w:rsidR="00CD7297" w:rsidRPr="007065F4" w:rsidRDefault="00CD7297" w:rsidP="009943F4">
      <w:pPr>
        <w:jc w:val="both"/>
        <w:rPr>
          <w:color w:val="000000" w:themeColor="text1"/>
          <w:sz w:val="28"/>
          <w:szCs w:val="28"/>
          <w:lang w:val="uk-UA"/>
        </w:rPr>
      </w:pPr>
      <w:r w:rsidRPr="009943F4">
        <w:rPr>
          <w:sz w:val="28"/>
          <w:szCs w:val="28"/>
          <w:lang w:val="uk-UA"/>
        </w:rPr>
        <w:t>- з балансового рахунку 62111</w:t>
      </w:r>
      <w:r w:rsidRPr="009943F4">
        <w:rPr>
          <w:rFonts w:ascii="Arial" w:hAnsi="Arial" w:cs="Arial"/>
          <w:color w:val="545454"/>
          <w:sz w:val="21"/>
          <w:szCs w:val="21"/>
          <w:shd w:val="clear" w:color="auto" w:fill="FFFFFF"/>
          <w:lang w:val="uk-UA"/>
        </w:rPr>
        <w:t> </w:t>
      </w:r>
      <w:r w:rsidRPr="009943F4">
        <w:rPr>
          <w:sz w:val="28"/>
          <w:szCs w:val="28"/>
          <w:shd w:val="clear" w:color="auto" w:fill="FFFFFF"/>
          <w:lang w:val="uk-UA"/>
        </w:rPr>
        <w:t xml:space="preserve">"Розрахунки з постачальниками та підрядниками" </w:t>
      </w:r>
      <w:r w:rsidRPr="009943F4">
        <w:rPr>
          <w:sz w:val="28"/>
          <w:szCs w:val="28"/>
          <w:lang w:val="uk-UA"/>
        </w:rPr>
        <w:t xml:space="preserve">кредиторську заборгованість, строк давності якої перевищує 3 роки, </w:t>
      </w:r>
      <w:r w:rsidR="004E6002">
        <w:rPr>
          <w:sz w:val="28"/>
          <w:szCs w:val="28"/>
          <w:lang w:val="uk-UA"/>
        </w:rPr>
        <w:t>у</w:t>
      </w:r>
      <w:r w:rsidRPr="009943F4">
        <w:rPr>
          <w:sz w:val="28"/>
          <w:szCs w:val="28"/>
          <w:lang w:val="uk-UA"/>
        </w:rPr>
        <w:t xml:space="preserve"> сумі 13 149,00 грн </w:t>
      </w:r>
      <w:r w:rsidRPr="006F1CF0">
        <w:rPr>
          <w:color w:val="000000" w:themeColor="text1"/>
          <w:sz w:val="28"/>
          <w:szCs w:val="28"/>
          <w:lang w:val="uk-UA"/>
        </w:rPr>
        <w:t>перед МАОМС «Регіональний центр розвитку спроможних територіальних громад»</w:t>
      </w:r>
      <w:r w:rsidR="004E6002" w:rsidRPr="006F1CF0">
        <w:rPr>
          <w:color w:val="000000" w:themeColor="text1"/>
          <w:sz w:val="28"/>
          <w:szCs w:val="28"/>
          <w:lang w:val="uk-UA"/>
        </w:rPr>
        <w:t>,</w:t>
      </w:r>
      <w:r w:rsidRPr="006F1CF0">
        <w:rPr>
          <w:color w:val="000000" w:themeColor="text1"/>
          <w:sz w:val="28"/>
          <w:szCs w:val="28"/>
          <w:lang w:val="uk-UA"/>
        </w:rPr>
        <w:t xml:space="preserve"> яка виникла у грудні 2022 року</w:t>
      </w:r>
      <w:r w:rsidR="007065F4">
        <w:rPr>
          <w:color w:val="FF0000"/>
          <w:sz w:val="28"/>
          <w:szCs w:val="28"/>
          <w:lang w:val="uk-UA"/>
        </w:rPr>
        <w:t xml:space="preserve"> </w:t>
      </w:r>
      <w:r w:rsidR="007065F4" w:rsidRPr="007065F4">
        <w:rPr>
          <w:color w:val="000000" w:themeColor="text1"/>
          <w:sz w:val="28"/>
          <w:szCs w:val="28"/>
          <w:lang w:val="uk-UA"/>
        </w:rPr>
        <w:t>(договір № 08/22 від 01.12.2022 року про сплату членських внесків до Місцевої асоціації органів місцевого самоврядування «Регіональний центр розвитку спроможних територіальних громад Запорізької області)</w:t>
      </w:r>
      <w:r w:rsidRPr="007065F4">
        <w:rPr>
          <w:color w:val="000000" w:themeColor="text1"/>
          <w:sz w:val="28"/>
          <w:szCs w:val="28"/>
          <w:lang w:val="uk-UA"/>
        </w:rPr>
        <w:t>.</w:t>
      </w:r>
    </w:p>
    <w:p w14:paraId="61A0346D" w14:textId="2600EA45" w:rsidR="00CD7297" w:rsidRPr="004E6002" w:rsidRDefault="00CD7297" w:rsidP="009943F4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9943F4">
        <w:rPr>
          <w:sz w:val="28"/>
          <w:szCs w:val="28"/>
          <w:lang w:val="uk-UA"/>
        </w:rPr>
        <w:lastRenderedPageBreak/>
        <w:t xml:space="preserve">2. Начальнику відділу бухгалтерського обліку та звітності - головному бухгалтеру </w:t>
      </w:r>
      <w:r w:rsidR="004E6002">
        <w:rPr>
          <w:sz w:val="28"/>
          <w:szCs w:val="28"/>
          <w:lang w:val="uk-UA"/>
        </w:rPr>
        <w:t xml:space="preserve">Н. </w:t>
      </w:r>
      <w:proofErr w:type="spellStart"/>
      <w:r w:rsidRPr="009943F4">
        <w:rPr>
          <w:sz w:val="28"/>
          <w:szCs w:val="28"/>
          <w:lang w:val="uk-UA"/>
        </w:rPr>
        <w:t>Хотюн</w:t>
      </w:r>
      <w:proofErr w:type="spellEnd"/>
      <w:r w:rsidRPr="009943F4">
        <w:rPr>
          <w:sz w:val="28"/>
          <w:szCs w:val="28"/>
          <w:lang w:val="uk-UA"/>
        </w:rPr>
        <w:t xml:space="preserve"> </w:t>
      </w:r>
      <w:r w:rsidR="004E6002" w:rsidRPr="006F1CF0">
        <w:rPr>
          <w:sz w:val="28"/>
          <w:szCs w:val="28"/>
          <w:lang w:val="uk-UA"/>
        </w:rPr>
        <w:t>відобразити суму списаної кредиторської заборгованості</w:t>
      </w:r>
      <w:r w:rsidRPr="004E6002">
        <w:rPr>
          <w:color w:val="FF0000"/>
          <w:sz w:val="28"/>
          <w:szCs w:val="28"/>
          <w:lang w:val="uk-UA"/>
        </w:rPr>
        <w:t xml:space="preserve"> </w:t>
      </w:r>
      <w:r w:rsidR="004E6002">
        <w:rPr>
          <w:sz w:val="28"/>
          <w:szCs w:val="28"/>
          <w:lang w:val="uk-UA"/>
        </w:rPr>
        <w:t xml:space="preserve"> у </w:t>
      </w:r>
      <w:r w:rsidRPr="009943F4">
        <w:rPr>
          <w:sz w:val="28"/>
          <w:szCs w:val="28"/>
          <w:lang w:val="uk-UA"/>
        </w:rPr>
        <w:t>бухгалтерсько</w:t>
      </w:r>
      <w:r w:rsidR="004E6002">
        <w:rPr>
          <w:sz w:val="28"/>
          <w:szCs w:val="28"/>
          <w:lang w:val="uk-UA"/>
        </w:rPr>
        <w:t>му</w:t>
      </w:r>
      <w:r w:rsidRPr="009943F4">
        <w:rPr>
          <w:sz w:val="28"/>
          <w:szCs w:val="28"/>
          <w:lang w:val="uk-UA"/>
        </w:rPr>
        <w:t xml:space="preserve"> </w:t>
      </w:r>
      <w:r w:rsidRPr="006F1CF0">
        <w:rPr>
          <w:sz w:val="28"/>
          <w:szCs w:val="28"/>
          <w:lang w:val="uk-UA"/>
        </w:rPr>
        <w:t xml:space="preserve">обліку </w:t>
      </w:r>
      <w:r w:rsidR="004E6002" w:rsidRPr="006F1CF0">
        <w:rPr>
          <w:color w:val="000000" w:themeColor="text1"/>
          <w:sz w:val="28"/>
          <w:szCs w:val="28"/>
          <w:lang w:val="uk-UA"/>
        </w:rPr>
        <w:t xml:space="preserve">в місяці підписання цього рішення </w:t>
      </w:r>
    </w:p>
    <w:p w14:paraId="1EF43E5B" w14:textId="63D5438D" w:rsidR="00CD7297" w:rsidRPr="009943F4" w:rsidRDefault="00CD7297" w:rsidP="00CD729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943F4">
        <w:rPr>
          <w:sz w:val="28"/>
          <w:szCs w:val="28"/>
          <w:lang w:val="uk-UA"/>
        </w:rPr>
        <w:t xml:space="preserve">3.  Контроль за виконанням цього рішення покласти </w:t>
      </w:r>
      <w:r w:rsidR="00627341">
        <w:rPr>
          <w:sz w:val="28"/>
          <w:szCs w:val="28"/>
          <w:lang w:val="uk-UA"/>
        </w:rPr>
        <w:t xml:space="preserve">на заступника сільського голови з питань діяльності виконавчих органів Широківської сільської ради М. Юдіну та </w:t>
      </w:r>
      <w:r w:rsidRPr="009943F4">
        <w:rPr>
          <w:sz w:val="28"/>
          <w:szCs w:val="28"/>
          <w:lang w:val="uk-UA"/>
        </w:rPr>
        <w:t xml:space="preserve">постійну комісію з </w:t>
      </w:r>
      <w:r w:rsidRPr="009943F4">
        <w:rPr>
          <w:color w:val="000000"/>
          <w:sz w:val="28"/>
          <w:szCs w:val="28"/>
          <w:lang w:val="uk-UA"/>
        </w:rPr>
        <w:t xml:space="preserve">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</w:t>
      </w:r>
      <w:r w:rsidRPr="009943F4">
        <w:rPr>
          <w:sz w:val="28"/>
          <w:szCs w:val="28"/>
          <w:lang w:val="uk-UA"/>
        </w:rPr>
        <w:t>Широківської сільської ради Запорізького району Запорізької області</w:t>
      </w:r>
      <w:r w:rsidRPr="009943F4">
        <w:rPr>
          <w:color w:val="000000"/>
          <w:sz w:val="28"/>
          <w:szCs w:val="28"/>
          <w:lang w:val="uk-UA"/>
        </w:rPr>
        <w:t xml:space="preserve">. </w:t>
      </w:r>
    </w:p>
    <w:p w14:paraId="18EC72EF" w14:textId="1842F2E4" w:rsidR="000E364B" w:rsidRDefault="000E364B" w:rsidP="00CD729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5B6CC348" w14:textId="77777777" w:rsidR="00627341" w:rsidRPr="009943F4" w:rsidRDefault="00627341" w:rsidP="00CD729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33C3C701" w14:textId="078D604D" w:rsidR="000F721F" w:rsidRDefault="000F721F" w:rsidP="000F721F">
      <w:pPr>
        <w:pStyle w:val="Text"/>
        <w:ind w:firstLine="0"/>
        <w:rPr>
          <w:sz w:val="28"/>
          <w:szCs w:val="28"/>
        </w:rPr>
      </w:pPr>
      <w:r w:rsidRPr="009943F4">
        <w:rPr>
          <w:sz w:val="28"/>
          <w:szCs w:val="28"/>
        </w:rPr>
        <w:t xml:space="preserve">Сільський  голова </w:t>
      </w:r>
      <w:r w:rsidRPr="009943F4">
        <w:rPr>
          <w:sz w:val="28"/>
          <w:szCs w:val="28"/>
        </w:rPr>
        <w:tab/>
      </w:r>
      <w:r w:rsidRPr="009943F4">
        <w:rPr>
          <w:sz w:val="28"/>
          <w:szCs w:val="28"/>
        </w:rPr>
        <w:tab/>
      </w:r>
      <w:r w:rsidR="009943F4">
        <w:rPr>
          <w:sz w:val="28"/>
          <w:szCs w:val="28"/>
        </w:rPr>
        <w:t xml:space="preserve"> </w:t>
      </w:r>
      <w:r w:rsidRPr="009943F4">
        <w:rPr>
          <w:sz w:val="28"/>
          <w:szCs w:val="28"/>
        </w:rPr>
        <w:t xml:space="preserve">        </w:t>
      </w:r>
      <w:r w:rsidRPr="009943F4">
        <w:rPr>
          <w:sz w:val="28"/>
          <w:szCs w:val="28"/>
        </w:rPr>
        <w:tab/>
        <w:t xml:space="preserve">            </w:t>
      </w:r>
      <w:r w:rsidR="009943F4">
        <w:rPr>
          <w:sz w:val="28"/>
          <w:szCs w:val="28"/>
        </w:rPr>
        <w:t xml:space="preserve"> </w:t>
      </w:r>
      <w:r w:rsidRPr="009943F4">
        <w:rPr>
          <w:sz w:val="28"/>
          <w:szCs w:val="28"/>
        </w:rPr>
        <w:t xml:space="preserve">      </w:t>
      </w:r>
      <w:r w:rsidR="00B00328">
        <w:rPr>
          <w:sz w:val="28"/>
          <w:szCs w:val="28"/>
        </w:rPr>
        <w:t xml:space="preserve"> </w:t>
      </w:r>
      <w:r w:rsidRPr="009943F4">
        <w:rPr>
          <w:sz w:val="28"/>
          <w:szCs w:val="28"/>
        </w:rPr>
        <w:t xml:space="preserve">           </w:t>
      </w:r>
      <w:r w:rsidRPr="009943F4">
        <w:rPr>
          <w:sz w:val="28"/>
          <w:szCs w:val="28"/>
        </w:rPr>
        <w:tab/>
        <w:t>Денис КОРОТЕНКО</w:t>
      </w:r>
    </w:p>
    <w:p w14:paraId="55B428E9" w14:textId="7B9262A9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39DFDC70" w14:textId="5C189605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364015C8" w14:textId="53907CEF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6915D083" w14:textId="04ED1CD1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17772EA2" w14:textId="5244B2E0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308F13CB" w14:textId="7BF7131B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50A4F422" w14:textId="6336A9F8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43238555" w14:textId="44BED97B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68AA2816" w14:textId="62D0BD1D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7CF3FBAA" w14:textId="370AABCF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2F6DF233" w14:textId="27F16BBD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73BF09FF" w14:textId="02EF81C3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3951CEB6" w14:textId="1273F0CB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04E9499B" w14:textId="04B97915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5A66CFD4" w14:textId="353FD082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6C2ED28E" w14:textId="5B508ECA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3C82C94E" w14:textId="00717AB9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1C7DC654" w14:textId="202E440F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29F5B3A1" w14:textId="51F8DDD9" w:rsidR="00627341" w:rsidRDefault="00627341" w:rsidP="000F721F">
      <w:pPr>
        <w:pStyle w:val="Text"/>
        <w:ind w:firstLine="0"/>
        <w:rPr>
          <w:sz w:val="28"/>
          <w:szCs w:val="28"/>
        </w:rPr>
      </w:pPr>
    </w:p>
    <w:p w14:paraId="47A155D5" w14:textId="3A39E064" w:rsidR="00575492" w:rsidRDefault="00575492" w:rsidP="005A51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14:paraId="13669669" w14:textId="5560EE7A" w:rsidR="00575492" w:rsidRDefault="00575492" w:rsidP="006273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сімдесят другої сесії восьмого скликання Широківської сільської ради Запорізького району Запорізької області</w:t>
      </w:r>
    </w:p>
    <w:p w14:paraId="61A4FF4D" w14:textId="0E478366" w:rsidR="00575492" w:rsidRDefault="00575492" w:rsidP="005A51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09.0</w:t>
      </w:r>
      <w:r w:rsidR="009943F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</w:t>
      </w:r>
      <w:r w:rsidR="009943F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14:paraId="11E31FEA" w14:textId="77777777" w:rsidR="00575492" w:rsidRPr="00627341" w:rsidRDefault="00575492" w:rsidP="005A51D4">
      <w:pPr>
        <w:jc w:val="center"/>
        <w:rPr>
          <w:sz w:val="12"/>
          <w:szCs w:val="12"/>
          <w:lang w:val="uk-UA"/>
        </w:rPr>
      </w:pPr>
    </w:p>
    <w:p w14:paraId="70083BB8" w14:textId="6DA2E3B5" w:rsidR="00575492" w:rsidRDefault="009943F4" w:rsidP="009943F4">
      <w:pPr>
        <w:pStyle w:val="Text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75492">
        <w:rPr>
          <w:sz w:val="28"/>
          <w:szCs w:val="28"/>
        </w:rPr>
        <w:t>Про надання дозволу на списання кредиторської заборгованості,</w:t>
      </w:r>
    </w:p>
    <w:p w14:paraId="06E7FF5A" w14:textId="4A7C3CF0" w:rsidR="00575492" w:rsidRDefault="00575492" w:rsidP="009943F4">
      <w:pPr>
        <w:pStyle w:val="Text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строк позовної давності якої минув</w:t>
      </w:r>
      <w:r w:rsidR="009943F4">
        <w:rPr>
          <w:sz w:val="28"/>
          <w:szCs w:val="28"/>
        </w:rPr>
        <w:t>»</w:t>
      </w:r>
    </w:p>
    <w:p w14:paraId="3B3BD197" w14:textId="77777777" w:rsidR="00575492" w:rsidRDefault="00575492" w:rsidP="005A51D4">
      <w:pPr>
        <w:spacing w:line="240" w:lineRule="exact"/>
        <w:jc w:val="both"/>
        <w:rPr>
          <w:sz w:val="28"/>
          <w:szCs w:val="28"/>
          <w:lang w:val="uk-UA"/>
        </w:rPr>
      </w:pPr>
    </w:p>
    <w:p w14:paraId="00E46334" w14:textId="77777777" w:rsidR="00575492" w:rsidRDefault="00575492" w:rsidP="005A51D4">
      <w:pPr>
        <w:spacing w:line="240" w:lineRule="exact"/>
        <w:jc w:val="both"/>
        <w:rPr>
          <w:sz w:val="28"/>
          <w:szCs w:val="28"/>
          <w:lang w:val="uk-UA"/>
        </w:rPr>
      </w:pPr>
    </w:p>
    <w:p w14:paraId="54BE7118" w14:textId="77777777" w:rsidR="00575492" w:rsidRDefault="00575492" w:rsidP="005A51D4">
      <w:pPr>
        <w:spacing w:line="24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14:paraId="29059032" w14:textId="77777777" w:rsidR="00575492" w:rsidRDefault="00575492" w:rsidP="005A51D4">
      <w:pPr>
        <w:jc w:val="both"/>
        <w:rPr>
          <w:sz w:val="28"/>
          <w:szCs w:val="28"/>
          <w:lang w:val="uk-UA"/>
        </w:rPr>
      </w:pPr>
    </w:p>
    <w:p w14:paraId="55799160" w14:textId="0B5BE3CB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Широківської сільської ради                          </w:t>
      </w:r>
      <w:r w:rsidR="00B00328">
        <w:rPr>
          <w:sz w:val="28"/>
          <w:szCs w:val="28"/>
          <w:lang w:val="uk-UA"/>
        </w:rPr>
        <w:t xml:space="preserve"> </w:t>
      </w:r>
      <w:r w:rsidR="009943F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О.ПРАВДЮК</w:t>
      </w:r>
    </w:p>
    <w:p w14:paraId="33CAE718" w14:textId="77777777" w:rsidR="00575492" w:rsidRDefault="00575492" w:rsidP="005A51D4">
      <w:pPr>
        <w:jc w:val="both"/>
        <w:rPr>
          <w:sz w:val="28"/>
          <w:szCs w:val="28"/>
          <w:lang w:val="uk-UA"/>
        </w:rPr>
      </w:pPr>
    </w:p>
    <w:p w14:paraId="0A1047AF" w14:textId="77777777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сільського голови</w:t>
      </w:r>
    </w:p>
    <w:p w14:paraId="2D9AAE63" w14:textId="77777777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діяльності виконавчих</w:t>
      </w:r>
    </w:p>
    <w:p w14:paraId="2220CD14" w14:textId="5F3E934C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органів Широківської сільської ради                            </w:t>
      </w:r>
      <w:r w:rsidR="009943F4">
        <w:rPr>
          <w:sz w:val="28"/>
          <w:szCs w:val="28"/>
          <w:lang w:val="uk-UA"/>
        </w:rPr>
        <w:t xml:space="preserve"> </w:t>
      </w:r>
      <w:r w:rsidR="00B00328">
        <w:rPr>
          <w:sz w:val="28"/>
          <w:szCs w:val="28"/>
          <w:lang w:val="uk-UA"/>
        </w:rPr>
        <w:t xml:space="preserve"> </w:t>
      </w:r>
      <w:r w:rsidR="009943F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М.ЮДІНА</w:t>
      </w:r>
    </w:p>
    <w:p w14:paraId="5F684C2F" w14:textId="77777777" w:rsidR="00575492" w:rsidRDefault="00575492" w:rsidP="005A51D4">
      <w:pPr>
        <w:jc w:val="both"/>
        <w:rPr>
          <w:sz w:val="28"/>
          <w:szCs w:val="28"/>
          <w:lang w:val="uk-UA"/>
        </w:rPr>
      </w:pPr>
    </w:p>
    <w:p w14:paraId="3F3F91B3" w14:textId="77777777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 </w:t>
      </w:r>
    </w:p>
    <w:p w14:paraId="04C545B7" w14:textId="7EA5BF6B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Широківської сільської ради                                          </w:t>
      </w:r>
      <w:r w:rsidR="009943F4">
        <w:rPr>
          <w:sz w:val="28"/>
          <w:szCs w:val="28"/>
          <w:lang w:val="uk-UA"/>
        </w:rPr>
        <w:t xml:space="preserve"> </w:t>
      </w:r>
      <w:r w:rsidR="00B00328">
        <w:rPr>
          <w:sz w:val="28"/>
          <w:szCs w:val="28"/>
          <w:lang w:val="uk-UA"/>
        </w:rPr>
        <w:t xml:space="preserve"> </w:t>
      </w:r>
      <w:r w:rsidR="009943F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Ж.ЛИТВИНЕНКО</w:t>
      </w:r>
    </w:p>
    <w:p w14:paraId="1F102E1C" w14:textId="77777777" w:rsidR="00575492" w:rsidRDefault="00575492" w:rsidP="005A51D4">
      <w:pPr>
        <w:jc w:val="both"/>
        <w:rPr>
          <w:sz w:val="28"/>
          <w:szCs w:val="28"/>
          <w:lang w:val="uk-UA"/>
        </w:rPr>
      </w:pPr>
    </w:p>
    <w:p w14:paraId="4AC5BD97" w14:textId="77777777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фінансового відділу</w:t>
      </w:r>
    </w:p>
    <w:p w14:paraId="1F072665" w14:textId="37AD72E5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Широківської сільської ради                                        </w:t>
      </w:r>
      <w:r w:rsidR="009943F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B003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Л.НІЧІПОРЧУК</w:t>
      </w:r>
    </w:p>
    <w:p w14:paraId="7058B0AD" w14:textId="77777777" w:rsidR="00575492" w:rsidRDefault="00575492" w:rsidP="005A51D4">
      <w:pPr>
        <w:jc w:val="both"/>
        <w:rPr>
          <w:sz w:val="28"/>
          <w:szCs w:val="28"/>
          <w:lang w:val="uk-UA"/>
        </w:rPr>
      </w:pPr>
    </w:p>
    <w:p w14:paraId="157EE1B3" w14:textId="77777777" w:rsidR="00575492" w:rsidRDefault="00575492" w:rsidP="005A51D4">
      <w:pPr>
        <w:jc w:val="both"/>
        <w:rPr>
          <w:sz w:val="28"/>
          <w:szCs w:val="28"/>
          <w:lang w:val="uk-UA"/>
        </w:rPr>
      </w:pPr>
    </w:p>
    <w:p w14:paraId="3FA54574" w14:textId="77777777" w:rsidR="00575492" w:rsidRDefault="00575492" w:rsidP="005A51D4">
      <w:pPr>
        <w:jc w:val="both"/>
        <w:rPr>
          <w:sz w:val="28"/>
          <w:szCs w:val="28"/>
          <w:lang w:val="uk-UA"/>
        </w:rPr>
      </w:pPr>
      <w:r w:rsidRPr="00F16CED">
        <w:rPr>
          <w:sz w:val="28"/>
          <w:szCs w:val="28"/>
          <w:lang w:val="uk-UA"/>
        </w:rPr>
        <w:t>суб’єкт подання</w:t>
      </w:r>
      <w:r>
        <w:rPr>
          <w:sz w:val="28"/>
          <w:szCs w:val="28"/>
          <w:lang w:val="uk-UA"/>
        </w:rPr>
        <w:t>:</w:t>
      </w:r>
    </w:p>
    <w:p w14:paraId="3AE82E23" w14:textId="6F695EE3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</w:t>
      </w:r>
      <w:r w:rsidR="00B02C6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лу бухгалтерського обліку</w:t>
      </w:r>
    </w:p>
    <w:p w14:paraId="66D28B50" w14:textId="6866DE70" w:rsidR="00575492" w:rsidRDefault="00575492" w:rsidP="005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звітності-головний бухгалтер                                    </w:t>
      </w:r>
      <w:r w:rsidR="009943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003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Н.</w:t>
      </w:r>
      <w:r w:rsidR="009943F4">
        <w:rPr>
          <w:sz w:val="28"/>
          <w:szCs w:val="28"/>
          <w:lang w:val="uk-UA"/>
        </w:rPr>
        <w:t>ХОТЮН</w:t>
      </w:r>
      <w:r>
        <w:rPr>
          <w:sz w:val="28"/>
          <w:szCs w:val="28"/>
          <w:lang w:val="uk-UA"/>
        </w:rPr>
        <w:t xml:space="preserve"> </w:t>
      </w:r>
    </w:p>
    <w:p w14:paraId="36377A64" w14:textId="77777777" w:rsidR="00575492" w:rsidRDefault="00575492" w:rsidP="005A51D4">
      <w:pPr>
        <w:jc w:val="both"/>
        <w:rPr>
          <w:sz w:val="28"/>
          <w:szCs w:val="28"/>
          <w:lang w:val="uk-UA"/>
        </w:rPr>
      </w:pPr>
    </w:p>
    <w:p w14:paraId="095F319D" w14:textId="77777777" w:rsidR="00575492" w:rsidRDefault="00575492" w:rsidP="005A51D4">
      <w:pPr>
        <w:jc w:val="both"/>
        <w:rPr>
          <w:sz w:val="28"/>
          <w:szCs w:val="28"/>
          <w:lang w:val="uk-UA"/>
        </w:rPr>
      </w:pPr>
    </w:p>
    <w:p w14:paraId="23FEFB00" w14:textId="0D3BDCC4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4C91001A" w14:textId="71BDC86C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18BED56B" w14:textId="6C0E18D9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73DC38C3" w14:textId="627A7B76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0FDF49FE" w14:textId="04264CE0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4C5FD84F" w14:textId="13FA2B9D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7F67E280" w14:textId="654C0C00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317547AC" w14:textId="7B4B6BFF" w:rsidR="00627341" w:rsidRDefault="00627341" w:rsidP="00575492">
      <w:pPr>
        <w:jc w:val="both"/>
        <w:rPr>
          <w:sz w:val="28"/>
          <w:szCs w:val="28"/>
          <w:lang w:val="uk-UA"/>
        </w:rPr>
      </w:pPr>
    </w:p>
    <w:p w14:paraId="177AFFAA" w14:textId="64AED121" w:rsidR="00627341" w:rsidRDefault="00627341" w:rsidP="00575492">
      <w:pPr>
        <w:jc w:val="both"/>
        <w:rPr>
          <w:sz w:val="28"/>
          <w:szCs w:val="28"/>
          <w:lang w:val="uk-UA"/>
        </w:rPr>
      </w:pPr>
    </w:p>
    <w:p w14:paraId="2199DDEB" w14:textId="26E34EAC" w:rsidR="00627341" w:rsidRDefault="00627341" w:rsidP="00575492">
      <w:pPr>
        <w:jc w:val="both"/>
        <w:rPr>
          <w:sz w:val="28"/>
          <w:szCs w:val="28"/>
          <w:lang w:val="uk-UA"/>
        </w:rPr>
      </w:pPr>
    </w:p>
    <w:p w14:paraId="794DEF34" w14:textId="3DDE8C1C" w:rsidR="00627341" w:rsidRDefault="00627341" w:rsidP="00575492">
      <w:pPr>
        <w:jc w:val="both"/>
        <w:rPr>
          <w:sz w:val="28"/>
          <w:szCs w:val="28"/>
          <w:lang w:val="uk-UA"/>
        </w:rPr>
      </w:pPr>
    </w:p>
    <w:p w14:paraId="1DB1EF82" w14:textId="4E3DFFD4" w:rsidR="00627341" w:rsidRDefault="00627341" w:rsidP="00575492">
      <w:pPr>
        <w:jc w:val="both"/>
        <w:rPr>
          <w:sz w:val="28"/>
          <w:szCs w:val="28"/>
          <w:lang w:val="uk-UA"/>
        </w:rPr>
      </w:pPr>
    </w:p>
    <w:p w14:paraId="3B8C4B4C" w14:textId="10316FF0" w:rsidR="00627341" w:rsidRDefault="00627341" w:rsidP="00575492">
      <w:pPr>
        <w:jc w:val="both"/>
        <w:rPr>
          <w:sz w:val="28"/>
          <w:szCs w:val="28"/>
          <w:lang w:val="uk-UA"/>
        </w:rPr>
      </w:pPr>
    </w:p>
    <w:p w14:paraId="53A00F0C" w14:textId="77777777" w:rsidR="00627341" w:rsidRDefault="00627341" w:rsidP="00575492">
      <w:pPr>
        <w:jc w:val="both"/>
        <w:rPr>
          <w:sz w:val="28"/>
          <w:szCs w:val="28"/>
          <w:lang w:val="uk-UA"/>
        </w:rPr>
      </w:pPr>
    </w:p>
    <w:p w14:paraId="12B2AEC3" w14:textId="6BE72B3B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1E725FB6" w14:textId="24CE848A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21BF572F" w14:textId="448070A1" w:rsidR="00575492" w:rsidRDefault="00575492" w:rsidP="00575492">
      <w:pPr>
        <w:jc w:val="both"/>
        <w:rPr>
          <w:sz w:val="28"/>
          <w:szCs w:val="28"/>
          <w:lang w:val="uk-UA"/>
        </w:rPr>
      </w:pPr>
    </w:p>
    <w:p w14:paraId="2A12CE8D" w14:textId="77777777" w:rsidR="00DE4732" w:rsidRPr="0082418A" w:rsidRDefault="00AE3C1D" w:rsidP="00DE4732">
      <w:pPr>
        <w:jc w:val="center"/>
        <w:rPr>
          <w:sz w:val="28"/>
          <w:szCs w:val="28"/>
          <w:lang w:val="uk-UA"/>
        </w:rPr>
      </w:pPr>
      <w:bookmarkStart w:id="0" w:name="1057"/>
      <w:bookmarkStart w:id="1" w:name="1062"/>
      <w:bookmarkStart w:id="2" w:name="1064"/>
      <w:bookmarkEnd w:id="0"/>
      <w:bookmarkEnd w:id="1"/>
      <w:bookmarkEnd w:id="2"/>
      <w:r>
        <w:rPr>
          <w:color w:val="000000"/>
          <w:szCs w:val="27"/>
          <w:lang w:val="uk-UA"/>
        </w:rPr>
        <w:t xml:space="preserve">            </w:t>
      </w:r>
      <w:r w:rsidR="00DE4732" w:rsidRPr="0082418A">
        <w:rPr>
          <w:sz w:val="28"/>
          <w:szCs w:val="28"/>
          <w:lang w:val="uk-UA"/>
        </w:rPr>
        <w:t>ПОЯСНЮВАЛЬНА ЗАПИСКА</w:t>
      </w:r>
    </w:p>
    <w:p w14:paraId="72E64A63" w14:textId="04E80DAA" w:rsidR="00575492" w:rsidRDefault="00DE4732" w:rsidP="00627341">
      <w:pPr>
        <w:pStyle w:val="Text"/>
        <w:spacing w:after="0" w:line="240" w:lineRule="auto"/>
        <w:ind w:firstLine="0"/>
        <w:jc w:val="center"/>
        <w:rPr>
          <w:sz w:val="28"/>
          <w:szCs w:val="28"/>
        </w:rPr>
      </w:pPr>
      <w:r w:rsidRPr="0082418A">
        <w:rPr>
          <w:sz w:val="28"/>
          <w:szCs w:val="28"/>
        </w:rPr>
        <w:t>до проєкту рішення «</w:t>
      </w:r>
      <w:r w:rsidR="00575492">
        <w:rPr>
          <w:sz w:val="28"/>
          <w:szCs w:val="28"/>
        </w:rPr>
        <w:t>Про надання дозволу на списання кредиторської заборгованості, строк позовної давності якої минув</w:t>
      </w:r>
      <w:r w:rsidR="00627341">
        <w:rPr>
          <w:sz w:val="28"/>
          <w:szCs w:val="28"/>
        </w:rPr>
        <w:t>»</w:t>
      </w:r>
    </w:p>
    <w:p w14:paraId="1C5B3D51" w14:textId="197F107E" w:rsidR="00DE4732" w:rsidRPr="0082418A" w:rsidRDefault="00DE4732" w:rsidP="00DE4732">
      <w:pPr>
        <w:jc w:val="center"/>
        <w:rPr>
          <w:sz w:val="28"/>
          <w:szCs w:val="28"/>
          <w:lang w:val="uk-UA"/>
        </w:rPr>
      </w:pPr>
    </w:p>
    <w:p w14:paraId="7E00472A" w14:textId="680A82BD" w:rsidR="00AF26C2" w:rsidRPr="009943F4" w:rsidRDefault="00AF26C2" w:rsidP="00AF26C2">
      <w:pPr>
        <w:suppressAutoHyphens/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AF26C2">
        <w:rPr>
          <w:color w:val="000000" w:themeColor="text1"/>
          <w:sz w:val="28"/>
          <w:szCs w:val="28"/>
          <w:lang w:val="uk-UA"/>
        </w:rPr>
        <w:t xml:space="preserve">Відповідно до вимог </w:t>
      </w:r>
      <w:r w:rsidRPr="00AF26C2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Положення про інвентаризацію активів та зобов’язань, затвердженого наказом Мінфіну від 02.09.2014 № 879, Порядку бухгалтерського обліку окремих активів та зобов’язань бюджетних установ, затвердженого наказом Міністерства фінансів України від 02.04.2014 № 372 та за </w:t>
      </w:r>
      <w:r w:rsidRPr="00AF26C2">
        <w:rPr>
          <w:color w:val="000000" w:themeColor="text1"/>
          <w:sz w:val="28"/>
          <w:szCs w:val="28"/>
          <w:shd w:val="clear" w:color="auto" w:fill="FFFFFF"/>
          <w:lang w:val="uk-UA"/>
        </w:rPr>
        <w:t>результатами інвентаризації кредиторської заборгованості, строк позовної давності якої минув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AF26C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необхідно </w:t>
      </w:r>
      <w:r>
        <w:rPr>
          <w:sz w:val="28"/>
          <w:szCs w:val="28"/>
          <w:lang w:val="uk-UA"/>
        </w:rPr>
        <w:t xml:space="preserve">списати </w:t>
      </w:r>
      <w:r w:rsidRPr="009943F4">
        <w:rPr>
          <w:sz w:val="28"/>
          <w:szCs w:val="28"/>
          <w:lang w:val="uk-UA"/>
        </w:rPr>
        <w:t xml:space="preserve">з балансу </w:t>
      </w:r>
      <w:r w:rsidRPr="00AF26C2">
        <w:rPr>
          <w:sz w:val="28"/>
          <w:szCs w:val="28"/>
          <w:lang w:val="uk-UA"/>
        </w:rPr>
        <w:t>Широківської сільської ради прострочену кредиторську заборгованість за коштами загального фонду</w:t>
      </w:r>
      <w:r>
        <w:rPr>
          <w:sz w:val="28"/>
          <w:szCs w:val="28"/>
          <w:lang w:val="uk-UA"/>
        </w:rPr>
        <w:t xml:space="preserve"> у</w:t>
      </w:r>
      <w:r w:rsidRPr="009943F4">
        <w:rPr>
          <w:sz w:val="28"/>
          <w:szCs w:val="28"/>
          <w:lang w:val="uk-UA"/>
        </w:rPr>
        <w:t xml:space="preserve"> сумі 19 723,50 грн, в т.</w:t>
      </w:r>
      <w:r>
        <w:rPr>
          <w:sz w:val="28"/>
          <w:szCs w:val="28"/>
          <w:lang w:val="uk-UA"/>
        </w:rPr>
        <w:t xml:space="preserve"> </w:t>
      </w:r>
      <w:r w:rsidRPr="009943F4">
        <w:rPr>
          <w:sz w:val="28"/>
          <w:szCs w:val="28"/>
          <w:lang w:val="uk-UA"/>
        </w:rPr>
        <w:t>ч.</w:t>
      </w:r>
      <w:r>
        <w:rPr>
          <w:sz w:val="28"/>
          <w:szCs w:val="28"/>
          <w:lang w:val="uk-UA"/>
        </w:rPr>
        <w:t>:</w:t>
      </w:r>
    </w:p>
    <w:p w14:paraId="6BB71A47" w14:textId="07B9F873" w:rsidR="00AF26C2" w:rsidRPr="009943F4" w:rsidRDefault="00AF26C2" w:rsidP="00AF26C2">
      <w:pPr>
        <w:jc w:val="both"/>
        <w:rPr>
          <w:sz w:val="28"/>
          <w:szCs w:val="28"/>
          <w:lang w:val="uk-UA"/>
        </w:rPr>
      </w:pPr>
      <w:r w:rsidRPr="009943F4">
        <w:rPr>
          <w:sz w:val="28"/>
          <w:szCs w:val="28"/>
          <w:lang w:val="uk-UA"/>
        </w:rPr>
        <w:t>- з балансового рахунку 62111</w:t>
      </w:r>
      <w:r w:rsidRPr="009943F4">
        <w:rPr>
          <w:rFonts w:ascii="Arial" w:hAnsi="Arial" w:cs="Arial"/>
          <w:color w:val="545454"/>
          <w:sz w:val="21"/>
          <w:szCs w:val="21"/>
          <w:shd w:val="clear" w:color="auto" w:fill="FFFFFF"/>
          <w:lang w:val="uk-UA"/>
        </w:rPr>
        <w:t> </w:t>
      </w:r>
      <w:r w:rsidRPr="009943F4">
        <w:rPr>
          <w:sz w:val="28"/>
          <w:szCs w:val="28"/>
          <w:shd w:val="clear" w:color="auto" w:fill="FFFFFF"/>
          <w:lang w:val="uk-UA"/>
        </w:rPr>
        <w:t xml:space="preserve">"Розрахунки з постачальниками та підрядниками" </w:t>
      </w:r>
      <w:r w:rsidRPr="009943F4">
        <w:rPr>
          <w:sz w:val="28"/>
          <w:szCs w:val="28"/>
          <w:lang w:val="uk-UA"/>
        </w:rPr>
        <w:t xml:space="preserve">кредиторську заборгованість, строк давності якої перевищує 3 роки, </w:t>
      </w:r>
      <w:r>
        <w:rPr>
          <w:sz w:val="28"/>
          <w:szCs w:val="28"/>
          <w:lang w:val="uk-UA"/>
        </w:rPr>
        <w:t>у</w:t>
      </w:r>
      <w:r w:rsidRPr="009943F4">
        <w:rPr>
          <w:sz w:val="28"/>
          <w:szCs w:val="28"/>
          <w:lang w:val="uk-UA"/>
        </w:rPr>
        <w:t xml:space="preserve"> сумі 6 574,50 грн перед Запорізьким регіональним відділенням Асоціації міст України</w:t>
      </w:r>
      <w:r>
        <w:rPr>
          <w:sz w:val="28"/>
          <w:szCs w:val="28"/>
          <w:lang w:val="uk-UA"/>
        </w:rPr>
        <w:t>,</w:t>
      </w:r>
      <w:r w:rsidRPr="009943F4">
        <w:rPr>
          <w:sz w:val="28"/>
          <w:szCs w:val="28"/>
          <w:lang w:val="uk-UA"/>
        </w:rPr>
        <w:t xml:space="preserve"> яка виникла у листопаді 2022 року</w:t>
      </w:r>
      <w:r>
        <w:rPr>
          <w:sz w:val="28"/>
          <w:szCs w:val="28"/>
          <w:lang w:val="uk-UA"/>
        </w:rPr>
        <w:t>;</w:t>
      </w:r>
    </w:p>
    <w:p w14:paraId="6A781817" w14:textId="77777777" w:rsidR="00AF26C2" w:rsidRPr="009943F4" w:rsidRDefault="00AF26C2" w:rsidP="00AF26C2">
      <w:pPr>
        <w:jc w:val="both"/>
        <w:rPr>
          <w:sz w:val="28"/>
          <w:szCs w:val="28"/>
          <w:lang w:val="uk-UA"/>
        </w:rPr>
      </w:pPr>
      <w:r w:rsidRPr="009943F4">
        <w:rPr>
          <w:sz w:val="28"/>
          <w:szCs w:val="28"/>
          <w:lang w:val="uk-UA"/>
        </w:rPr>
        <w:t>- з балансового рахунку 62111</w:t>
      </w:r>
      <w:r w:rsidRPr="009943F4">
        <w:rPr>
          <w:rFonts w:ascii="Arial" w:hAnsi="Arial" w:cs="Arial"/>
          <w:color w:val="545454"/>
          <w:sz w:val="21"/>
          <w:szCs w:val="21"/>
          <w:shd w:val="clear" w:color="auto" w:fill="FFFFFF"/>
          <w:lang w:val="uk-UA"/>
        </w:rPr>
        <w:t> </w:t>
      </w:r>
      <w:r w:rsidRPr="009943F4">
        <w:rPr>
          <w:sz w:val="28"/>
          <w:szCs w:val="28"/>
          <w:shd w:val="clear" w:color="auto" w:fill="FFFFFF"/>
          <w:lang w:val="uk-UA"/>
        </w:rPr>
        <w:t xml:space="preserve">"Розрахунки з постачальниками та підрядниками" </w:t>
      </w:r>
      <w:r w:rsidRPr="009943F4">
        <w:rPr>
          <w:sz w:val="28"/>
          <w:szCs w:val="28"/>
          <w:lang w:val="uk-UA"/>
        </w:rPr>
        <w:t xml:space="preserve">кредиторську заборгованість, строк давності якої перевищує 3 роки, </w:t>
      </w:r>
      <w:r>
        <w:rPr>
          <w:sz w:val="28"/>
          <w:szCs w:val="28"/>
          <w:lang w:val="uk-UA"/>
        </w:rPr>
        <w:t>у</w:t>
      </w:r>
      <w:r w:rsidRPr="009943F4">
        <w:rPr>
          <w:sz w:val="28"/>
          <w:szCs w:val="28"/>
          <w:lang w:val="uk-UA"/>
        </w:rPr>
        <w:t xml:space="preserve"> сумі 13 149,00 грн перед МАОМС «Регіональний центр розвитку спроможних територіальних громад»</w:t>
      </w:r>
      <w:r>
        <w:rPr>
          <w:sz w:val="28"/>
          <w:szCs w:val="28"/>
          <w:lang w:val="uk-UA"/>
        </w:rPr>
        <w:t>,</w:t>
      </w:r>
      <w:r w:rsidRPr="009943F4">
        <w:rPr>
          <w:sz w:val="28"/>
          <w:szCs w:val="28"/>
          <w:lang w:val="uk-UA"/>
        </w:rPr>
        <w:t xml:space="preserve"> яка виникла у грудні 2022 року.</w:t>
      </w:r>
    </w:p>
    <w:p w14:paraId="2F1CE34A" w14:textId="1C4125C4" w:rsidR="00AF26C2" w:rsidRPr="00AF26C2" w:rsidRDefault="00AF26C2" w:rsidP="00627341">
      <w:pPr>
        <w:pStyle w:val="Text"/>
        <w:spacing w:after="0" w:line="240" w:lineRule="auto"/>
        <w:ind w:firstLine="567"/>
        <w:rPr>
          <w:color w:val="000000" w:themeColor="text1"/>
          <w:sz w:val="28"/>
          <w:szCs w:val="28"/>
        </w:rPr>
      </w:pPr>
    </w:p>
    <w:p w14:paraId="419512C8" w14:textId="4B3B9DE8" w:rsidR="00DE4732" w:rsidRDefault="00DE4732" w:rsidP="00575492">
      <w:pPr>
        <w:pStyle w:val="a8"/>
        <w:ind w:left="0" w:firstLine="709"/>
      </w:pPr>
    </w:p>
    <w:p w14:paraId="4925A6F8" w14:textId="77777777" w:rsidR="00AF26C2" w:rsidRPr="0082418A" w:rsidRDefault="00AF26C2" w:rsidP="00575492">
      <w:pPr>
        <w:pStyle w:val="a8"/>
        <w:ind w:left="0" w:firstLine="709"/>
      </w:pPr>
    </w:p>
    <w:p w14:paraId="76521855" w14:textId="780652D0" w:rsidR="002327FB" w:rsidRDefault="002327FB" w:rsidP="002327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 w:rsidR="00575492">
        <w:rPr>
          <w:sz w:val="28"/>
          <w:szCs w:val="28"/>
          <w:lang w:val="uk-UA"/>
        </w:rPr>
        <w:t xml:space="preserve">бухгалтерського </w:t>
      </w:r>
    </w:p>
    <w:p w14:paraId="25A3DF5D" w14:textId="0C59B44E" w:rsidR="00575492" w:rsidRDefault="00575492" w:rsidP="002327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обліку та звітності – головний бухгалтер               </w:t>
      </w:r>
      <w:r w:rsidR="0062734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Наталія  ХОТЮН</w:t>
      </w:r>
    </w:p>
    <w:p w14:paraId="444E2A36" w14:textId="77777777" w:rsidR="00AE3C1D" w:rsidRDefault="00AE3C1D" w:rsidP="00AE3C1D">
      <w:pPr>
        <w:spacing w:before="100" w:beforeAutospacing="1" w:after="100" w:afterAutospacing="1"/>
        <w:rPr>
          <w:color w:val="000000"/>
          <w:szCs w:val="27"/>
          <w:lang w:val="uk-UA"/>
        </w:rPr>
      </w:pPr>
      <w:r>
        <w:rPr>
          <w:color w:val="000000"/>
          <w:szCs w:val="27"/>
          <w:lang w:val="uk-UA"/>
        </w:rPr>
        <w:t xml:space="preserve">  </w:t>
      </w:r>
    </w:p>
    <w:p w14:paraId="05B62D9E" w14:textId="77777777" w:rsidR="00AE3C1D" w:rsidRPr="00EE53CF" w:rsidRDefault="00AE3C1D" w:rsidP="00AE3C1D">
      <w:pPr>
        <w:spacing w:before="100" w:beforeAutospacing="1" w:after="100" w:afterAutospacing="1"/>
        <w:rPr>
          <w:color w:val="000000"/>
          <w:szCs w:val="27"/>
          <w:lang w:val="uk-UA"/>
        </w:rPr>
      </w:pPr>
      <w:r>
        <w:rPr>
          <w:color w:val="000000"/>
          <w:szCs w:val="27"/>
          <w:lang w:val="uk-UA"/>
        </w:rPr>
        <w:t xml:space="preserve">                                                               </w:t>
      </w:r>
    </w:p>
    <w:p w14:paraId="3900AB44" w14:textId="77777777" w:rsidR="00AE3C1D" w:rsidRDefault="00AE3C1D" w:rsidP="00AE3C1D"/>
    <w:p w14:paraId="57553046" w14:textId="7A29D161" w:rsidR="00E93B14" w:rsidRDefault="00E93B14" w:rsidP="000F721F">
      <w:pPr>
        <w:pStyle w:val="Text"/>
        <w:ind w:firstLine="0"/>
        <w:rPr>
          <w:sz w:val="28"/>
          <w:szCs w:val="28"/>
        </w:rPr>
      </w:pPr>
    </w:p>
    <w:p w14:paraId="31528248" w14:textId="455CCA5D" w:rsidR="00E93B14" w:rsidRDefault="00E93B14" w:rsidP="000F721F">
      <w:pPr>
        <w:pStyle w:val="Text"/>
        <w:ind w:firstLine="0"/>
        <w:rPr>
          <w:sz w:val="28"/>
          <w:szCs w:val="28"/>
        </w:rPr>
      </w:pPr>
    </w:p>
    <w:p w14:paraId="13CC3332" w14:textId="1BD4BDBD" w:rsidR="00E93B14" w:rsidRDefault="00E93B14" w:rsidP="000F721F">
      <w:pPr>
        <w:pStyle w:val="Text"/>
        <w:ind w:firstLine="0"/>
        <w:rPr>
          <w:sz w:val="28"/>
          <w:szCs w:val="28"/>
        </w:rPr>
      </w:pPr>
    </w:p>
    <w:p w14:paraId="4B7FB475" w14:textId="7D3ABA33" w:rsidR="00E93B14" w:rsidRDefault="00E93B14" w:rsidP="000F721F">
      <w:pPr>
        <w:pStyle w:val="Text"/>
        <w:ind w:firstLine="0"/>
        <w:rPr>
          <w:sz w:val="28"/>
          <w:szCs w:val="28"/>
        </w:rPr>
      </w:pPr>
    </w:p>
    <w:p w14:paraId="51064497" w14:textId="78823DAD" w:rsidR="00E93B14" w:rsidRDefault="00E93B14" w:rsidP="000F721F">
      <w:pPr>
        <w:pStyle w:val="Text"/>
        <w:ind w:firstLine="0"/>
        <w:rPr>
          <w:sz w:val="28"/>
          <w:szCs w:val="28"/>
        </w:rPr>
      </w:pPr>
    </w:p>
    <w:p w14:paraId="37851A79" w14:textId="08555AEB" w:rsidR="00E93B14" w:rsidRDefault="00E93B14" w:rsidP="000F721F">
      <w:pPr>
        <w:pStyle w:val="Text"/>
        <w:ind w:firstLine="0"/>
        <w:rPr>
          <w:sz w:val="28"/>
          <w:szCs w:val="28"/>
        </w:rPr>
      </w:pPr>
    </w:p>
    <w:p w14:paraId="4D8D9D5F" w14:textId="4CDB2199" w:rsidR="00E93B14" w:rsidRDefault="00E93B14" w:rsidP="000F721F">
      <w:pPr>
        <w:pStyle w:val="Text"/>
        <w:ind w:firstLine="0"/>
        <w:rPr>
          <w:sz w:val="28"/>
          <w:szCs w:val="28"/>
        </w:rPr>
      </w:pPr>
    </w:p>
    <w:p w14:paraId="0DA4CD7E" w14:textId="066C0543" w:rsidR="00E93B14" w:rsidRDefault="00E93B14" w:rsidP="000F721F">
      <w:pPr>
        <w:pStyle w:val="Text"/>
        <w:ind w:firstLine="0"/>
        <w:rPr>
          <w:sz w:val="28"/>
          <w:szCs w:val="28"/>
        </w:rPr>
      </w:pPr>
    </w:p>
    <w:p w14:paraId="79128E70" w14:textId="77777777" w:rsidR="00E93B14" w:rsidRPr="000F721F" w:rsidRDefault="00E93B14" w:rsidP="000F721F">
      <w:pPr>
        <w:pStyle w:val="Text"/>
        <w:ind w:firstLine="0"/>
        <w:rPr>
          <w:sz w:val="28"/>
          <w:szCs w:val="28"/>
        </w:rPr>
      </w:pPr>
    </w:p>
    <w:p w14:paraId="78B65025" w14:textId="77777777" w:rsidR="000B77E4" w:rsidRPr="004351DD" w:rsidRDefault="005F27D1">
      <w:pPr>
        <w:rPr>
          <w:lang w:val="uk-UA"/>
        </w:rPr>
      </w:pPr>
    </w:p>
    <w:sectPr w:rsidR="000B77E4" w:rsidRPr="004351DD" w:rsidSect="00627341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1B3FA" w14:textId="77777777" w:rsidR="005F27D1" w:rsidRDefault="005F27D1" w:rsidP="00AE3C1D">
      <w:r>
        <w:separator/>
      </w:r>
    </w:p>
  </w:endnote>
  <w:endnote w:type="continuationSeparator" w:id="0">
    <w:p w14:paraId="01259693" w14:textId="77777777" w:rsidR="005F27D1" w:rsidRDefault="005F27D1" w:rsidP="00AE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5EA2D" w14:textId="77777777" w:rsidR="005F27D1" w:rsidRDefault="005F27D1" w:rsidP="00AE3C1D">
      <w:r>
        <w:separator/>
      </w:r>
    </w:p>
  </w:footnote>
  <w:footnote w:type="continuationSeparator" w:id="0">
    <w:p w14:paraId="4490660D" w14:textId="77777777" w:rsidR="005F27D1" w:rsidRDefault="005F27D1" w:rsidP="00AE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C3766" w14:textId="77777777" w:rsidR="00580646" w:rsidRPr="00362D8F" w:rsidRDefault="00580646" w:rsidP="00362D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BA7AC" w14:textId="77777777" w:rsidR="00580646" w:rsidRDefault="005806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59DF"/>
    <w:multiLevelType w:val="multilevel"/>
    <w:tmpl w:val="8F82F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B96133"/>
    <w:multiLevelType w:val="hybridMultilevel"/>
    <w:tmpl w:val="9C9237B8"/>
    <w:lvl w:ilvl="0" w:tplc="9088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D7"/>
    <w:rsid w:val="000657AA"/>
    <w:rsid w:val="00081860"/>
    <w:rsid w:val="00094C38"/>
    <w:rsid w:val="000E364B"/>
    <w:rsid w:val="000F721F"/>
    <w:rsid w:val="002327FB"/>
    <w:rsid w:val="00366F89"/>
    <w:rsid w:val="004351DD"/>
    <w:rsid w:val="00490B47"/>
    <w:rsid w:val="004E6002"/>
    <w:rsid w:val="00502F84"/>
    <w:rsid w:val="00575492"/>
    <w:rsid w:val="00580646"/>
    <w:rsid w:val="005874AC"/>
    <w:rsid w:val="005B6ED7"/>
    <w:rsid w:val="005F27D1"/>
    <w:rsid w:val="00627341"/>
    <w:rsid w:val="00687714"/>
    <w:rsid w:val="006F1CF0"/>
    <w:rsid w:val="007065F4"/>
    <w:rsid w:val="007A7538"/>
    <w:rsid w:val="007E5128"/>
    <w:rsid w:val="00864973"/>
    <w:rsid w:val="008E2A2F"/>
    <w:rsid w:val="009943F4"/>
    <w:rsid w:val="00A66E38"/>
    <w:rsid w:val="00AE3C1D"/>
    <w:rsid w:val="00AE7BED"/>
    <w:rsid w:val="00AF26C2"/>
    <w:rsid w:val="00B00328"/>
    <w:rsid w:val="00B02C69"/>
    <w:rsid w:val="00BE3FCC"/>
    <w:rsid w:val="00C53678"/>
    <w:rsid w:val="00C77A96"/>
    <w:rsid w:val="00CD7297"/>
    <w:rsid w:val="00CE61F4"/>
    <w:rsid w:val="00D235F3"/>
    <w:rsid w:val="00DE4732"/>
    <w:rsid w:val="00DE50C4"/>
    <w:rsid w:val="00E02478"/>
    <w:rsid w:val="00E517B3"/>
    <w:rsid w:val="00E93B14"/>
    <w:rsid w:val="00EE761F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00FF"/>
  <w15:chartTrackingRefBased/>
  <w15:docId w15:val="{E5BF7C68-814B-4064-955C-F3815177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4351DD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styleId="a3">
    <w:name w:val="No Spacing"/>
    <w:uiPriority w:val="1"/>
    <w:qFormat/>
    <w:rsid w:val="00AE3C1D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3C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3C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E3C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3C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DE4732"/>
    <w:pPr>
      <w:widowControl w:val="0"/>
      <w:ind w:left="3"/>
      <w:jc w:val="both"/>
    </w:pPr>
    <w:rPr>
      <w:sz w:val="28"/>
      <w:szCs w:val="28"/>
      <w:lang w:val="uk-UA" w:eastAsia="en-US"/>
    </w:rPr>
  </w:style>
  <w:style w:type="character" w:customStyle="1" w:styleId="a9">
    <w:name w:val="Основной текст Знак"/>
    <w:basedOn w:val="a0"/>
    <w:link w:val="a8"/>
    <w:uiPriority w:val="1"/>
    <w:rsid w:val="00DE4732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a">
    <w:name w:val="Hyperlink"/>
    <w:basedOn w:val="a0"/>
    <w:uiPriority w:val="99"/>
    <w:semiHidden/>
    <w:unhideWhenUsed/>
    <w:rsid w:val="002327FB"/>
    <w:rPr>
      <w:color w:val="0000FF"/>
      <w:u w:val="single"/>
    </w:rPr>
  </w:style>
  <w:style w:type="character" w:customStyle="1" w:styleId="FontStyle4">
    <w:name w:val="Font Style4"/>
    <w:rsid w:val="00CD7297"/>
    <w:rPr>
      <w:rFonts w:ascii="Arial" w:hAnsi="Arial"/>
      <w:color w:val="000000"/>
      <w:sz w:val="28"/>
    </w:rPr>
  </w:style>
  <w:style w:type="character" w:styleId="ab">
    <w:name w:val="Subtle Emphasis"/>
    <w:uiPriority w:val="19"/>
    <w:qFormat/>
    <w:rsid w:val="0057549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Пользователь</cp:lastModifiedBy>
  <cp:revision>2</cp:revision>
  <cp:lastPrinted>2026-05-25T10:25:00Z</cp:lastPrinted>
  <dcterms:created xsi:type="dcterms:W3CDTF">2026-05-26T05:29:00Z</dcterms:created>
  <dcterms:modified xsi:type="dcterms:W3CDTF">2026-05-26T05:29:00Z</dcterms:modified>
</cp:coreProperties>
</file>